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附件1：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“先上岗、后考证”考生个人承诺书</w:t>
      </w: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本人热爱教育事业，遵守宪法和法律法规，恪守职业道德，严守社会公德，无不良品行和违法犯罪记录，提交的材料真实、准确。如与事实不符，愿意承担相应行政处罚和法律责任，并郑重承诺如下：</w:t>
      </w: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知悉，绥中县2020年特岗教师招聘要求应具有相应教师资格证书，对2018、2019届尚未落实工作单位的、2020年应届高校毕业生及已取得《中小学教师资格考试合格证明》并在有效期内的，须在入职一年内取得相应教师资格证书，在一年试用期内未取得教师资格的，应当依法解除聘用合同。资格审查贯穿招聘全过程，一经发现应聘人员不符合报考岗位要求或弄虚作假的，随时取消其考试和应聘资格。</w:t>
      </w: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本人普通话水平达到二级乙等（中学语文学科二级甲等）以上。具有良好的身体素质和心理素质，无传染性疾病、无精神病史，适应教育教学工作的需要。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本人属于</w:t>
      </w:r>
      <w:r>
        <w:rPr>
          <w:rFonts w:hint="eastAsia" w:ascii="仿宋_GB2312" w:eastAsia="仿宋_GB2312"/>
          <w:sz w:val="32"/>
          <w:szCs w:val="32"/>
        </w:rPr>
        <w:t>以下情况（请在相应的序号上打“√”）。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2018、2019届尚未落实工作单位的高校毕业生。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2.2020年应届高校毕业生。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3.已取得《中小学教师资格考试合格证明》并在有效期内的。</w:t>
      </w:r>
    </w:p>
    <w:p>
      <w:pPr>
        <w:ind w:firstLine="4480" w:firstLineChars="14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承诺人：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</w:t>
      </w:r>
    </w:p>
    <w:p>
      <w:pPr>
        <w:ind w:firstLine="4160" w:firstLineChars="1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ind w:firstLine="5280" w:firstLineChars="16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2020年  月  日</w:t>
      </w:r>
    </w:p>
    <w:p>
      <w:pPr>
        <w:adjustRightInd w:val="0"/>
        <w:snapToGrid w:val="0"/>
        <w:spacing w:line="520" w:lineRule="exact"/>
        <w:ind w:firstLine="420" w:firstLineChars="200"/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说明：</w:t>
      </w:r>
    </w:p>
    <w:p>
      <w:pPr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1.本承诺适用未取得教师资格证的人员：第一类是</w:t>
      </w:r>
      <w:r>
        <w:rPr>
          <w:rFonts w:ascii="仿宋" w:hAnsi="仿宋" w:eastAsia="仿宋"/>
          <w:szCs w:val="21"/>
        </w:rPr>
        <w:t>2018</w:t>
      </w:r>
      <w:r>
        <w:rPr>
          <w:rFonts w:hint="eastAsia" w:ascii="仿宋" w:hAnsi="仿宋" w:eastAsia="仿宋"/>
          <w:szCs w:val="21"/>
        </w:rPr>
        <w:t>、</w:t>
      </w:r>
      <w:r>
        <w:rPr>
          <w:rFonts w:ascii="仿宋" w:hAnsi="仿宋" w:eastAsia="仿宋"/>
          <w:szCs w:val="21"/>
        </w:rPr>
        <w:t>2019</w:t>
      </w:r>
      <w:r>
        <w:rPr>
          <w:rFonts w:hint="eastAsia" w:ascii="仿宋" w:hAnsi="仿宋" w:eastAsia="仿宋"/>
          <w:szCs w:val="21"/>
        </w:rPr>
        <w:t>届尚未落实工作单位的高校毕业生；第二类是</w:t>
      </w:r>
      <w:r>
        <w:rPr>
          <w:rFonts w:ascii="仿宋" w:hAnsi="仿宋" w:eastAsia="仿宋"/>
          <w:szCs w:val="21"/>
        </w:rPr>
        <w:t>2020</w:t>
      </w:r>
      <w:r>
        <w:rPr>
          <w:rFonts w:hint="eastAsia" w:ascii="仿宋" w:hAnsi="仿宋" w:eastAsia="仿宋"/>
          <w:szCs w:val="21"/>
        </w:rPr>
        <w:t>年应届高校毕业生；第三类是已取得《中小学教师资格考试合格证明》并在有效期内的。</w:t>
      </w:r>
    </w:p>
    <w:p>
      <w:pPr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2.请下载本文档并使用</w:t>
      </w:r>
      <w:r>
        <w:rPr>
          <w:rFonts w:ascii="仿宋" w:hAnsi="仿宋" w:eastAsia="仿宋"/>
          <w:szCs w:val="21"/>
        </w:rPr>
        <w:t xml:space="preserve"> A4 白纸打印。</w:t>
      </w:r>
    </w:p>
    <w:p>
      <w:pPr>
        <w:ind w:firstLine="420" w:firstLineChars="200"/>
      </w:pPr>
      <w:r>
        <w:rPr>
          <w:rFonts w:hint="eastAsia" w:ascii="仿宋" w:hAnsi="仿宋" w:eastAsia="仿宋"/>
          <w:szCs w:val="21"/>
        </w:rPr>
        <w:t>3.</w:t>
      </w:r>
      <w:r>
        <w:rPr>
          <w:rFonts w:ascii="仿宋" w:hAnsi="仿宋" w:eastAsia="仿宋"/>
          <w:szCs w:val="21"/>
        </w:rPr>
        <w:t>本承诺书将用于</w:t>
      </w:r>
      <w:r>
        <w:rPr>
          <w:rFonts w:hint="eastAsia" w:ascii="仿宋" w:hAnsi="仿宋" w:eastAsia="仿宋"/>
          <w:szCs w:val="21"/>
        </w:rPr>
        <w:t>绥中县2020年特岗教师招聘资格审查，请在“承诺人”处正楷书写签署本人姓名，并在“年</w:t>
      </w:r>
      <w:r>
        <w:rPr>
          <w:rFonts w:ascii="仿宋" w:hAnsi="仿宋" w:eastAsia="仿宋"/>
          <w:szCs w:val="21"/>
        </w:rPr>
        <w:t xml:space="preserve"> 月 日”处填写签字时间</w:t>
      </w:r>
      <w:r>
        <w:rPr>
          <w:rFonts w:hint="eastAsia" w:ascii="仿宋" w:hAnsi="仿宋" w:eastAsia="仿宋"/>
          <w:szCs w:val="21"/>
        </w:rPr>
        <w:t>。现场资格审查时，请携带纸质版。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D58BA"/>
    <w:rsid w:val="0C9D6C11"/>
    <w:rsid w:val="49CD58BA"/>
    <w:rsid w:val="576D0774"/>
    <w:rsid w:val="6021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158" w:firstLineChars="1485"/>
    </w:pPr>
    <w:rPr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HTML Definition"/>
    <w:basedOn w:val="7"/>
    <w:uiPriority w:val="0"/>
  </w:style>
  <w:style w:type="character" w:styleId="11">
    <w:name w:val="HTML Variable"/>
    <w:basedOn w:val="7"/>
    <w:uiPriority w:val="0"/>
  </w:style>
  <w:style w:type="character" w:styleId="12">
    <w:name w:val="Hyperlink"/>
    <w:basedOn w:val="7"/>
    <w:uiPriority w:val="0"/>
    <w:rPr>
      <w:color w:val="333333"/>
      <w:u w:val="none"/>
    </w:rPr>
  </w:style>
  <w:style w:type="character" w:styleId="13">
    <w:name w:val="HTML Code"/>
    <w:basedOn w:val="7"/>
    <w:uiPriority w:val="0"/>
    <w:rPr>
      <w:rFonts w:ascii="Courier New" w:hAnsi="Courier New"/>
      <w:sz w:val="20"/>
    </w:rPr>
  </w:style>
  <w:style w:type="character" w:styleId="14">
    <w:name w:val="HTML Cite"/>
    <w:basedOn w:val="7"/>
    <w:uiPriority w:val="0"/>
  </w:style>
  <w:style w:type="character" w:customStyle="1" w:styleId="15">
    <w:name w:val="tyhl"/>
    <w:basedOn w:val="7"/>
    <w:uiPriority w:val="0"/>
    <w:rPr>
      <w:shd w:val="clear" w:fill="FFFFFF"/>
    </w:rPr>
  </w:style>
  <w:style w:type="character" w:customStyle="1" w:styleId="16">
    <w:name w:val="w100"/>
    <w:basedOn w:val="7"/>
    <w:uiPriority w:val="0"/>
  </w:style>
  <w:style w:type="character" w:customStyle="1" w:styleId="17">
    <w:name w:val="red"/>
    <w:basedOn w:val="7"/>
    <w:uiPriority w:val="0"/>
    <w:rPr>
      <w:color w:val="E1211F"/>
    </w:rPr>
  </w:style>
  <w:style w:type="character" w:customStyle="1" w:styleId="18">
    <w:name w:val="red1"/>
    <w:basedOn w:val="7"/>
    <w:uiPriority w:val="0"/>
    <w:rPr>
      <w:color w:val="E33938"/>
      <w:u w:val="single"/>
    </w:rPr>
  </w:style>
  <w:style w:type="character" w:customStyle="1" w:styleId="19">
    <w:name w:val="red2"/>
    <w:basedOn w:val="7"/>
    <w:uiPriority w:val="0"/>
    <w:rPr>
      <w:color w:val="E1211F"/>
    </w:rPr>
  </w:style>
  <w:style w:type="character" w:customStyle="1" w:styleId="20">
    <w:name w:val="red3"/>
    <w:basedOn w:val="7"/>
    <w:uiPriority w:val="0"/>
    <w:rPr>
      <w:color w:val="E1211F"/>
    </w:rPr>
  </w:style>
  <w:style w:type="character" w:customStyle="1" w:styleId="21">
    <w:name w:val="red4"/>
    <w:basedOn w:val="7"/>
    <w:uiPriority w:val="0"/>
    <w:rPr>
      <w:color w:val="E1211F"/>
      <w:u w:val="single"/>
    </w:rPr>
  </w:style>
  <w:style w:type="character" w:customStyle="1" w:styleId="22">
    <w:name w:val="red5"/>
    <w:basedOn w:val="7"/>
    <w:uiPriority w:val="0"/>
    <w:rPr>
      <w:color w:val="E1211F"/>
    </w:rPr>
  </w:style>
  <w:style w:type="character" w:customStyle="1" w:styleId="23">
    <w:name w:val="yjr"/>
    <w:basedOn w:val="7"/>
    <w:uiPriority w:val="0"/>
    <w:rPr>
      <w:bdr w:val="none" w:color="auto" w:sz="0" w:space="0"/>
    </w:rPr>
  </w:style>
  <w:style w:type="character" w:customStyle="1" w:styleId="24">
    <w:name w:val="cur"/>
    <w:basedOn w:val="7"/>
    <w:uiPriority w:val="0"/>
    <w:rPr>
      <w:shd w:val="clear" w:fill="FFFFFF"/>
    </w:rPr>
  </w:style>
  <w:style w:type="character" w:customStyle="1" w:styleId="25">
    <w:name w:val="cur1"/>
    <w:basedOn w:val="7"/>
    <w:uiPriority w:val="0"/>
    <w:rPr>
      <w:color w:val="3354A2"/>
    </w:rPr>
  </w:style>
  <w:style w:type="character" w:customStyle="1" w:styleId="26">
    <w:name w:val="cur2"/>
    <w:basedOn w:val="7"/>
    <w:uiPriority w:val="0"/>
    <w:rPr>
      <w:shd w:val="clear" w:fill="0662B1"/>
    </w:rPr>
  </w:style>
  <w:style w:type="character" w:customStyle="1" w:styleId="27">
    <w:name w:val="hover46"/>
    <w:basedOn w:val="7"/>
    <w:uiPriority w:val="0"/>
    <w:rPr>
      <w:b/>
    </w:rPr>
  </w:style>
  <w:style w:type="character" w:customStyle="1" w:styleId="28">
    <w:name w:val="tit16"/>
    <w:basedOn w:val="7"/>
    <w:uiPriority w:val="0"/>
    <w:rPr>
      <w:b/>
      <w:color w:val="333333"/>
      <w:sz w:val="39"/>
      <w:szCs w:val="39"/>
    </w:rPr>
  </w:style>
  <w:style w:type="character" w:customStyle="1" w:styleId="29">
    <w:name w:val="con4"/>
    <w:basedOn w:val="7"/>
    <w:uiPriority w:val="0"/>
  </w:style>
  <w:style w:type="character" w:customStyle="1" w:styleId="30">
    <w:name w:val="name"/>
    <w:basedOn w:val="7"/>
    <w:uiPriority w:val="0"/>
    <w:rPr>
      <w:color w:val="2760B7"/>
    </w:rPr>
  </w:style>
  <w:style w:type="character" w:customStyle="1" w:styleId="31">
    <w:name w:val="yj-time"/>
    <w:basedOn w:val="7"/>
    <w:uiPriority w:val="0"/>
    <w:rPr>
      <w:color w:val="AAAAAA"/>
      <w:sz w:val="18"/>
      <w:szCs w:val="18"/>
    </w:rPr>
  </w:style>
  <w:style w:type="character" w:customStyle="1" w:styleId="32">
    <w:name w:val="yj-time1"/>
    <w:basedOn w:val="7"/>
    <w:uiPriority w:val="0"/>
    <w:rPr>
      <w:color w:val="AAAAAA"/>
      <w:sz w:val="18"/>
      <w:szCs w:val="18"/>
    </w:rPr>
  </w:style>
  <w:style w:type="character" w:customStyle="1" w:styleId="33">
    <w:name w:val="yj-blue"/>
    <w:basedOn w:val="7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34">
    <w:name w:val="yjl"/>
    <w:basedOn w:val="7"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2020-12-07T02:06:00Z</dcterms:created>
  <dc:creator>Administrator</dc:creator>
  <cp:lastModifiedBy>Administrator</cp:lastModifiedBy>
  <dcterms:modified xsi:type="dcterms:W3CDTF">2020-12-07T02:20:37Z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