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海口市教育局2020年冬季赴高校招聘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2021年应届毕业生公开招聘教师报名表</w:t>
      </w:r>
    </w:p>
    <w:p>
      <w:pPr>
        <w:spacing w:line="28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岗位编号：                                    考    点：       </w:t>
      </w:r>
    </w:p>
    <w:p>
      <w:pPr>
        <w:spacing w:line="280" w:lineRule="exact"/>
        <w:rPr>
          <w:rFonts w:hint="default" w:asci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报考学校：                  岗位名称</w:t>
      </w:r>
      <w:r>
        <w:rPr>
          <w:rFonts w:ascii="宋体" w:hAnsi="宋体"/>
        </w:rPr>
        <w:t>:</w:t>
      </w:r>
      <w:r>
        <w:rPr>
          <w:rFonts w:hint="eastAsia" w:ascii="宋体" w:hAnsi="宋体"/>
          <w:lang w:val="en-US" w:eastAsia="zh-CN"/>
        </w:rPr>
        <w:t xml:space="preserve">            隶属关系：如市直属、秀英区、琼山区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397"/>
        <w:gridCol w:w="169"/>
        <w:gridCol w:w="881"/>
        <w:gridCol w:w="131"/>
        <w:gridCol w:w="244"/>
        <w:gridCol w:w="581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日期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（年-月-日）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生源地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如海南海口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籍贯</w:t>
            </w: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如海南海口</w:t>
            </w: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身高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CM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体重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KG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爱好特长</w:t>
            </w: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及专业</w:t>
            </w:r>
          </w:p>
        </w:tc>
        <w:tc>
          <w:tcPr>
            <w:tcW w:w="349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国内外院校均填写中文名称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最高学历</w:t>
            </w: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研究生毕业院校及专业</w:t>
            </w:r>
          </w:p>
        </w:tc>
        <w:tc>
          <w:tcPr>
            <w:tcW w:w="349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国内外院校均填写中文名称，如无请留空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最高学位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博士毕业院校及专业</w:t>
            </w:r>
          </w:p>
        </w:tc>
        <w:tc>
          <w:tcPr>
            <w:tcW w:w="349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国内外院校均填写中文名称，如无请留空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最高学历、学位</w:t>
            </w:r>
          </w:p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年-月-日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349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奖学金情况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是否获得国家级奖学金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是否获得校级奖学金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，否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公费师范生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，否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</w:tc>
        <w:tc>
          <w:tcPr>
            <w:tcW w:w="20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（雅思或托福成绩）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eastAsia="zh-CN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eastAsia="zh-CN"/>
              </w:rPr>
              <w:t>限选课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是否</w:t>
            </w:r>
            <w:r>
              <w:rPr>
                <w:rFonts w:hint="eastAsia" w:ascii="宋体" w:eastAsia="宋体"/>
                <w:sz w:val="18"/>
                <w:szCs w:val="18"/>
                <w:lang w:eastAsia="zh-CN"/>
              </w:rPr>
              <w:t>有不及格科目</w:t>
            </w:r>
          </w:p>
        </w:tc>
        <w:tc>
          <w:tcPr>
            <w:tcW w:w="244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，否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eastAsia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/>
                <w:sz w:val="15"/>
                <w:szCs w:val="15"/>
                <w:lang w:eastAsia="zh-CN"/>
              </w:rPr>
              <w:t>本次报名前补考是否合格</w:t>
            </w:r>
            <w:r>
              <w:rPr>
                <w:rFonts w:hint="eastAsia" w:ascii="宋体" w:eastAsia="宋体"/>
                <w:sz w:val="15"/>
                <w:szCs w:val="15"/>
                <w:lang w:eastAsia="zh-CN"/>
              </w:rPr>
              <w:t>，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 w:val="15"/>
                <w:szCs w:val="15"/>
                <w:lang w:eastAsia="zh-CN"/>
              </w:rPr>
              <w:t>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eastAsia="宋体"/>
                <w:sz w:val="15"/>
                <w:szCs w:val="15"/>
                <w:lang w:eastAsia="zh-CN"/>
              </w:rPr>
              <w:t>，否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0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院(系)综合排名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排名第</w:t>
            </w:r>
            <w:r>
              <w:rPr>
                <w:rFonts w:hint="eastAsia" w:ascii="宋体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18"/>
                <w:szCs w:val="18"/>
                <w:u w:val="none"/>
                <w:lang w:val="en-US" w:eastAsia="zh-CN"/>
              </w:rPr>
              <w:t>，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u w:val="none"/>
                <w:lang w:val="en-US" w:eastAsia="zh-CN"/>
              </w:rPr>
              <w:t>院(系）共</w:t>
            </w:r>
            <w:r>
              <w:rPr>
                <w:rFonts w:hint="eastAsia" w:ascii="宋体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sz w:val="18"/>
                <w:szCs w:val="18"/>
                <w:u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海南</w:t>
            </w:r>
            <w:r>
              <w:rPr>
                <w:rFonts w:hint="eastAsia" w:ascii="宋体" w:hAnsi="宋体"/>
                <w:sz w:val="18"/>
                <w:szCs w:val="18"/>
              </w:rPr>
              <w:t>生源</w:t>
            </w:r>
          </w:p>
        </w:tc>
        <w:tc>
          <w:tcPr>
            <w:tcW w:w="349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，否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</w:tc>
        <w:tc>
          <w:tcPr>
            <w:tcW w:w="20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是否有教师资格证</w:t>
            </w:r>
          </w:p>
        </w:tc>
        <w:tc>
          <w:tcPr>
            <w:tcW w:w="2256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/>
                <w:sz w:val="13"/>
                <w:szCs w:val="13"/>
                <w:lang w:val="en-US" w:eastAsia="zh-CN"/>
              </w:rPr>
              <w:t>有证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/>
                <w:sz w:val="10"/>
                <w:szCs w:val="10"/>
                <w:lang w:val="en-US" w:eastAsia="zh-CN"/>
              </w:rPr>
              <w:t>已获三证（普通话、教育学及心理学证）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0"/>
                <w:szCs w:val="10"/>
                <w:lang w:val="en-US" w:eastAsia="zh-CN"/>
              </w:rPr>
              <w:t>未获三证，承诺入职后一年取得教师资格证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sym w:font="Wingdings" w:char="00A8"/>
            </w:r>
          </w:p>
        </w:tc>
        <w:tc>
          <w:tcPr>
            <w:tcW w:w="1108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是否与其他单位签就业协议</w:t>
            </w: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QQ号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757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奖惩情况</w:t>
            </w:r>
          </w:p>
        </w:tc>
        <w:tc>
          <w:tcPr>
            <w:tcW w:w="7757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1.请通过网络初审考生，按要求于指定时间携带相关资料前往指定地点参加资格审查。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资格审查当天及时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登陆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海口市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教育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局网站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（http://jyj.haikou.gov.cn）查询面试入围人员名单;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hint="eastAsia" w:ascii="宋体" w:hAnsi="宋体"/>
          <w:sz w:val="18"/>
          <w:szCs w:val="18"/>
          <w:lang w:val="en-US" w:eastAsia="zh-CN"/>
        </w:rPr>
        <w:t>请考生彩打此表</w:t>
      </w:r>
      <w:r>
        <w:rPr>
          <w:rFonts w:hint="eastAsia" w:ascii="宋体" w:hAnsi="宋体"/>
          <w:sz w:val="18"/>
          <w:szCs w:val="18"/>
          <w:lang w:eastAsia="zh-CN"/>
        </w:rPr>
        <w:t>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</w:t>
      </w:r>
      <w:r>
        <w:rPr>
          <w:rFonts w:hint="eastAsia" w:ascii="宋体" w:hAnsi="宋体"/>
          <w:sz w:val="18"/>
          <w:szCs w:val="18"/>
          <w:lang w:val="en-US" w:eastAsia="zh-CN"/>
        </w:rPr>
        <w:t>必须为电脑自动输出，书写或</w:t>
      </w:r>
      <w:r>
        <w:rPr>
          <w:rFonts w:hint="eastAsia" w:ascii="宋体" w:hAnsi="宋体"/>
          <w:sz w:val="18"/>
          <w:szCs w:val="18"/>
        </w:rPr>
        <w:t>涂改无效。</w:t>
      </w:r>
    </w:p>
    <w:p>
      <w:pPr>
        <w:spacing w:line="240" w:lineRule="exact"/>
        <w:ind w:firstLine="420"/>
        <w:jc w:val="center"/>
        <w:rPr>
          <w:rFonts w:hint="eastAsia" w:ascii="宋体" w:hAnsi="宋体"/>
          <w:b/>
          <w:sz w:val="18"/>
          <w:szCs w:val="18"/>
        </w:rPr>
      </w:pPr>
      <w:bookmarkStart w:id="0" w:name="_GoBack"/>
      <w:bookmarkEnd w:id="0"/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>
      <w:pPr>
        <w:spacing w:line="24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en-US" w:eastAsia="zh-CN"/>
        </w:rPr>
        <w:t>20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p/>
    <w:sectPr>
      <w:headerReference r:id="rId3" w:type="default"/>
      <w:pgSz w:w="11906" w:h="16838"/>
      <w:pgMar w:top="1440" w:right="1418" w:bottom="1440" w:left="1871" w:header="851" w:footer="992" w:gutter="0"/>
      <w:paperSrc w:firs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1BF1"/>
    <w:rsid w:val="0E1776B9"/>
    <w:rsid w:val="174C0DAF"/>
    <w:rsid w:val="1EC373D0"/>
    <w:rsid w:val="34673941"/>
    <w:rsid w:val="5FE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</w:rPr>
  </w:style>
  <w:style w:type="character" w:styleId="16">
    <w:name w:val="HTML Cite"/>
    <w:basedOn w:val="6"/>
    <w:uiPriority w:val="0"/>
  </w:style>
  <w:style w:type="character" w:customStyle="1" w:styleId="17">
    <w:name w:val="ztzl-icon"/>
    <w:basedOn w:val="6"/>
    <w:uiPriority w:val="0"/>
    <w:rPr>
      <w:bdr w:val="none" w:color="auto" w:sz="0" w:space="0"/>
    </w:rPr>
  </w:style>
  <w:style w:type="character" w:customStyle="1" w:styleId="18">
    <w:name w:val="icon2"/>
    <w:basedOn w:val="6"/>
    <w:uiPriority w:val="0"/>
  </w:style>
  <w:style w:type="character" w:customStyle="1" w:styleId="19">
    <w:name w:val="icon3"/>
    <w:basedOn w:val="6"/>
    <w:uiPriority w:val="0"/>
  </w:style>
  <w:style w:type="character" w:customStyle="1" w:styleId="20">
    <w:name w:val="wsbs-icon"/>
    <w:basedOn w:val="6"/>
    <w:uiPriority w:val="0"/>
    <w:rPr>
      <w:bdr w:val="none" w:color="auto" w:sz="0" w:space="0"/>
    </w:rPr>
  </w:style>
  <w:style w:type="character" w:customStyle="1" w:styleId="21">
    <w:name w:val="icon"/>
    <w:basedOn w:val="6"/>
    <w:uiPriority w:val="0"/>
  </w:style>
  <w:style w:type="character" w:customStyle="1" w:styleId="22">
    <w:name w:val="icon1"/>
    <w:basedOn w:val="6"/>
    <w:uiPriority w:val="0"/>
  </w:style>
  <w:style w:type="character" w:customStyle="1" w:styleId="23">
    <w:name w:val="pic-txt"/>
    <w:basedOn w:val="6"/>
    <w:uiPriority w:val="0"/>
  </w:style>
  <w:style w:type="character" w:customStyle="1" w:styleId="24">
    <w:name w:val="wzsy-icon"/>
    <w:basedOn w:val="6"/>
    <w:uiPriority w:val="0"/>
    <w:rPr>
      <w:bdr w:val="none" w:color="auto" w:sz="0" w:space="0"/>
    </w:rPr>
  </w:style>
  <w:style w:type="character" w:customStyle="1" w:styleId="25">
    <w:name w:val="zmhd-icon"/>
    <w:basedOn w:val="6"/>
    <w:uiPriority w:val="0"/>
    <w:rPr>
      <w:bdr w:val="none" w:color="auto" w:sz="0" w:space="0"/>
    </w:rPr>
  </w:style>
  <w:style w:type="character" w:customStyle="1" w:styleId="26">
    <w:name w:val="gkxx-icon"/>
    <w:basedOn w:val="6"/>
    <w:uiPriority w:val="0"/>
    <w:rPr>
      <w:bdr w:val="none" w:color="auto" w:sz="0" w:space="0"/>
    </w:rPr>
  </w:style>
  <w:style w:type="character" w:customStyle="1" w:styleId="27">
    <w:name w:val="xxgk-icon"/>
    <w:basedOn w:val="6"/>
    <w:uiPriority w:val="0"/>
    <w:rPr>
      <w:bdr w:val="none" w:color="auto" w:sz="0" w:space="0"/>
    </w:rPr>
  </w:style>
  <w:style w:type="character" w:customStyle="1" w:styleId="28">
    <w:name w:val="jktd-icon"/>
    <w:basedOn w:val="6"/>
    <w:uiPriority w:val="0"/>
    <w:rPr>
      <w:bdr w:val="none" w:color="auto" w:sz="0" w:space="0"/>
    </w:rPr>
  </w:style>
  <w:style w:type="character" w:customStyle="1" w:styleId="29">
    <w:name w:val="bzzx-icon"/>
    <w:basedOn w:val="6"/>
    <w:uiPriority w:val="0"/>
    <w:rPr>
      <w:bdr w:val="none" w:color="auto" w:sz="0" w:space="0"/>
    </w:rPr>
  </w:style>
  <w:style w:type="character" w:customStyle="1" w:styleId="30">
    <w:name w:val="tit6"/>
    <w:basedOn w:val="6"/>
    <w:uiPriority w:val="0"/>
  </w:style>
  <w:style w:type="character" w:customStyle="1" w:styleId="31">
    <w:name w:val="tit7"/>
    <w:basedOn w:val="6"/>
    <w:uiPriority w:val="0"/>
    <w:rPr>
      <w:bdr w:val="none" w:color="auto" w:sz="0" w:space="0"/>
    </w:rPr>
  </w:style>
  <w:style w:type="character" w:customStyle="1" w:styleId="32">
    <w:name w:val="tit8"/>
    <w:basedOn w:val="6"/>
    <w:uiPriority w:val="0"/>
    <w:rPr>
      <w:b/>
      <w:color w:val="E40000"/>
      <w:bdr w:val="none" w:color="auto" w:sz="0" w:space="0"/>
    </w:rPr>
  </w:style>
  <w:style w:type="character" w:customStyle="1" w:styleId="33">
    <w:name w:val="tit9"/>
    <w:basedOn w:val="6"/>
    <w:uiPriority w:val="0"/>
    <w:rPr>
      <w:b/>
      <w:color w:val="E40000"/>
      <w:bdr w:val="none" w:color="auto" w:sz="0" w:space="0"/>
    </w:rPr>
  </w:style>
  <w:style w:type="character" w:customStyle="1" w:styleId="34">
    <w:name w:val="tit10"/>
    <w:basedOn w:val="6"/>
    <w:uiPriority w:val="0"/>
    <w:rPr>
      <w:b/>
      <w:color w:val="E40000"/>
      <w:bdr w:val="none" w:color="auto" w:sz="0" w:space="0"/>
    </w:rPr>
  </w:style>
  <w:style w:type="character" w:customStyle="1" w:styleId="35">
    <w:name w:val="more"/>
    <w:basedOn w:val="6"/>
    <w:uiPriority w:val="0"/>
  </w:style>
  <w:style w:type="character" w:customStyle="1" w:styleId="36">
    <w:name w:val="t_listbox_a1"/>
    <w:basedOn w:val="6"/>
    <w:uiPriority w:val="0"/>
  </w:style>
  <w:style w:type="character" w:customStyle="1" w:styleId="37">
    <w:name w:val="mailbox"/>
    <w:basedOn w:val="6"/>
    <w:uiPriority w:val="0"/>
  </w:style>
  <w:style w:type="character" w:customStyle="1" w:styleId="38">
    <w:name w:val="jqr_inx"/>
    <w:basedOn w:val="6"/>
    <w:uiPriority w:val="0"/>
  </w:style>
  <w:style w:type="character" w:customStyle="1" w:styleId="39">
    <w:name w:val="quality_inx"/>
    <w:basedOn w:val="6"/>
    <w:uiPriority w:val="0"/>
  </w:style>
  <w:style w:type="character" w:customStyle="1" w:styleId="40">
    <w:name w:val="fgx"/>
    <w:basedOn w:val="6"/>
    <w:uiPriority w:val="0"/>
  </w:style>
  <w:style w:type="character" w:customStyle="1" w:styleId="41">
    <w:name w:val="no_r_mar"/>
    <w:basedOn w:val="6"/>
    <w:uiPriority w:val="0"/>
  </w:style>
  <w:style w:type="character" w:customStyle="1" w:styleId="42">
    <w:name w:val="logo"/>
    <w:basedOn w:val="6"/>
    <w:uiPriority w:val="0"/>
    <w:rPr>
      <w:bdr w:val="none" w:color="auto" w:sz="0" w:space="0"/>
    </w:rPr>
  </w:style>
  <w:style w:type="character" w:customStyle="1" w:styleId="43">
    <w:name w:val="s1"/>
    <w:basedOn w:val="6"/>
    <w:uiPriority w:val="0"/>
  </w:style>
  <w:style w:type="character" w:customStyle="1" w:styleId="44">
    <w:name w:val="no_bor_bot"/>
    <w:basedOn w:val="6"/>
    <w:uiPriority w:val="0"/>
  </w:style>
  <w:style w:type="character" w:customStyle="1" w:styleId="45">
    <w:name w:val="no_bor_bot1"/>
    <w:basedOn w:val="6"/>
    <w:uiPriority w:val="0"/>
  </w:style>
  <w:style w:type="character" w:customStyle="1" w:styleId="46">
    <w:name w:val="t_l"/>
    <w:basedOn w:val="6"/>
    <w:uiPriority w:val="0"/>
    <w:rPr>
      <w:b/>
      <w:color w:val="E40000"/>
    </w:rPr>
  </w:style>
  <w:style w:type="character" w:customStyle="1" w:styleId="47">
    <w:name w:val="question"/>
    <w:basedOn w:val="6"/>
    <w:uiPriority w:val="0"/>
    <w:rPr>
      <w:color w:val="D00500"/>
    </w:rPr>
  </w:style>
  <w:style w:type="character" w:customStyle="1" w:styleId="48">
    <w:name w:val="r_tit"/>
    <w:basedOn w:val="6"/>
    <w:uiPriority w:val="0"/>
    <w:rPr>
      <w:b/>
      <w:color w:val="E40000"/>
      <w:bdr w:val="none" w:color="auto" w:sz="0" w:space="0"/>
    </w:rPr>
  </w:style>
  <w:style w:type="character" w:customStyle="1" w:styleId="49">
    <w:name w:val="tit_web"/>
    <w:basedOn w:val="6"/>
    <w:uiPriority w:val="0"/>
    <w:rPr>
      <w:color w:val="FFFFFF"/>
    </w:rPr>
  </w:style>
  <w:style w:type="character" w:customStyle="1" w:styleId="50">
    <w:name w:val="sq_tit"/>
    <w:basedOn w:val="6"/>
    <w:uiPriority w:val="0"/>
    <w:rPr>
      <w:b/>
      <w:sz w:val="21"/>
      <w:szCs w:val="21"/>
      <w:bdr w:val="none" w:color="auto" w:sz="0" w:space="0"/>
    </w:rPr>
  </w:style>
  <w:style w:type="character" w:customStyle="1" w:styleId="51">
    <w:name w:val="no_top"/>
    <w:basedOn w:val="6"/>
    <w:uiPriority w:val="0"/>
  </w:style>
  <w:style w:type="character" w:customStyle="1" w:styleId="52">
    <w:name w:val="fltitle"/>
    <w:basedOn w:val="6"/>
    <w:uiPriority w:val="0"/>
    <w:rPr>
      <w:color w:val="E90202"/>
      <w:sz w:val="19"/>
      <w:szCs w:val="19"/>
    </w:rPr>
  </w:style>
  <w:style w:type="character" w:customStyle="1" w:styleId="53">
    <w:name w:val="zskrighttime"/>
    <w:basedOn w:val="6"/>
    <w:uiPriority w:val="0"/>
  </w:style>
  <w:style w:type="character" w:customStyle="1" w:styleId="54">
    <w:name w:val="hover37"/>
    <w:basedOn w:val="6"/>
    <w:uiPriority w:val="0"/>
    <w:rPr>
      <w:color w:val="1258AD"/>
      <w:u w:val="none"/>
      <w:bdr w:val="single" w:color="1258AD" w:sz="6" w:space="0"/>
    </w:rPr>
  </w:style>
  <w:style w:type="character" w:customStyle="1" w:styleId="55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56">
    <w:name w:val="first-child"/>
    <w:basedOn w:val="6"/>
    <w:uiPriority w:val="0"/>
    <w:rPr>
      <w:bdr w:val="none" w:color="auto" w:sz="0" w:space="0"/>
    </w:rPr>
  </w:style>
  <w:style w:type="character" w:customStyle="1" w:styleId="57">
    <w:name w:val="hover30"/>
    <w:basedOn w:val="6"/>
    <w:uiPriority w:val="0"/>
    <w:rPr>
      <w:color w:val="DC3A3A"/>
      <w:u w:val="none"/>
      <w:bdr w:val="single" w:color="DC3A3A" w:sz="6" w:space="0"/>
    </w:rPr>
  </w:style>
  <w:style w:type="character" w:customStyle="1" w:styleId="58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59">
    <w:name w:val="fn-left2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2020-12-03T01:30:00Z</dcterms:created>
  <dc:creator>Administrator</dc:creator>
  <cp:lastModifiedBy>Administrator</cp:lastModifiedBy>
  <dcterms:modified xsi:type="dcterms:W3CDTF">2020-12-03T04:02:48Z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