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440" w:lineRule="exact"/>
        <w:rPr>
          <w:rFonts w:hint="eastAsia" w:ascii="方正仿宋_GBK" w:eastAsia="方正仿宋_GBK"/>
          <w:color w:val="000000"/>
          <w:kern w:val="0"/>
          <w:sz w:val="28"/>
          <w:szCs w:val="28"/>
        </w:rPr>
      </w:pPr>
      <w:r>
        <w:rPr>
          <w:rFonts w:hint="eastAsia" w:ascii="方正仿宋_GBK" w:eastAsia="方正仿宋_GBK"/>
          <w:color w:val="000000"/>
          <w:kern w:val="0"/>
          <w:sz w:val="28"/>
          <w:szCs w:val="28"/>
        </w:rPr>
        <w:t>附件</w:t>
      </w:r>
      <w:r>
        <w:rPr>
          <w:rFonts w:ascii="方正仿宋_GBK" w:eastAsia="方正仿宋_GBK"/>
          <w:color w:val="000000"/>
          <w:kern w:val="0"/>
          <w:sz w:val="28"/>
          <w:szCs w:val="28"/>
        </w:rPr>
        <w:t>4</w:t>
      </w:r>
      <w:r>
        <w:rPr>
          <w:rFonts w:hint="eastAsia" w:ascii="方正仿宋_GBK" w:eastAsia="方正仿宋_GBK"/>
          <w:color w:val="000000"/>
          <w:kern w:val="0"/>
          <w:sz w:val="28"/>
          <w:szCs w:val="28"/>
        </w:rPr>
        <w:t>：</w:t>
      </w: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应聘资格审查所需材料</w:t>
      </w:r>
    </w:p>
    <w:p>
      <w:pPr>
        <w:spacing w:before="0" w:beforeAutospacing="0" w:after="0" w:afterAutospacing="0" w:line="240" w:lineRule="auto"/>
        <w:ind w:firstLine="640" w:firstLineChars="200"/>
        <w:rPr>
          <w:rFonts w:hint="eastAsia" w:ascii="方正仿宋_GBK" w:eastAsia="方正仿宋_GBK"/>
          <w:sz w:val="32"/>
          <w:szCs w:val="32"/>
        </w:rPr>
      </w:pPr>
      <w:r>
        <w:rPr>
          <w:rFonts w:hint="eastAsia" w:ascii="方正仿宋_GBK" w:eastAsia="方正仿宋_GBK"/>
          <w:sz w:val="32"/>
          <w:szCs w:val="32"/>
        </w:rPr>
        <w:t>1.岗位考试报名信息1份。（登录报名系统—我的报名栏—查看详细信息，自行打印报名信息）</w:t>
      </w:r>
    </w:p>
    <w:p>
      <w:pPr>
        <w:spacing w:before="0" w:beforeAutospacing="0" w:after="0" w:afterAutospacing="0" w:line="240" w:lineRule="auto"/>
        <w:ind w:firstLine="640" w:firstLineChars="200"/>
        <w:rPr>
          <w:rFonts w:hint="eastAsia" w:ascii="方正仿宋_GBK" w:eastAsia="方正仿宋_GBK"/>
          <w:sz w:val="32"/>
          <w:szCs w:val="32"/>
        </w:rPr>
      </w:pPr>
      <w:r>
        <w:rPr>
          <w:rFonts w:hint="eastAsia" w:ascii="方正仿宋_GBK" w:hAnsi="宋体" w:eastAsia="方正仿宋_GBK"/>
          <w:sz w:val="32"/>
          <w:szCs w:val="32"/>
        </w:rPr>
        <w:t>2.本人身份证原件及复印件1份。</w:t>
      </w:r>
    </w:p>
    <w:p>
      <w:pPr>
        <w:spacing w:before="0" w:beforeAutospacing="0" w:after="0" w:afterAutospacing="0" w:line="240" w:lineRule="auto"/>
        <w:ind w:firstLine="640" w:firstLineChars="200"/>
        <w:rPr>
          <w:rFonts w:ascii="方正仿宋_GBK" w:eastAsia="方正仿宋_GBK"/>
          <w:sz w:val="32"/>
          <w:szCs w:val="32"/>
        </w:rPr>
      </w:pPr>
      <w:r>
        <w:rPr>
          <w:rFonts w:hint="eastAsia" w:ascii="方正仿宋_GBK" w:hAnsi="宋体" w:eastAsia="方正仿宋_GBK"/>
          <w:sz w:val="32"/>
          <w:szCs w:val="32"/>
        </w:rPr>
        <w:t>3.报名岗位所要求专业的毕业证、学位证原件及复印件1份，</w:t>
      </w:r>
      <w:r>
        <w:rPr>
          <w:rFonts w:hint="eastAsia" w:ascii="方正仿宋_GBK" w:eastAsia="方正仿宋_GBK"/>
          <w:sz w:val="32"/>
          <w:szCs w:val="32"/>
        </w:rPr>
        <w:t>202</w:t>
      </w:r>
      <w:r>
        <w:rPr>
          <w:rFonts w:ascii="方正仿宋_GBK" w:eastAsia="方正仿宋_GBK"/>
          <w:sz w:val="32"/>
          <w:szCs w:val="32"/>
        </w:rPr>
        <w:t>1</w:t>
      </w:r>
      <w:r>
        <w:rPr>
          <w:rFonts w:hint="eastAsia" w:ascii="方正仿宋_GBK" w:eastAsia="方正仿宋_GBK"/>
          <w:sz w:val="32"/>
          <w:szCs w:val="32"/>
        </w:rPr>
        <w:t>年应届毕业生提供学生证、经学校签章的202</w:t>
      </w:r>
      <w:r>
        <w:rPr>
          <w:rFonts w:ascii="方正仿宋_GBK" w:eastAsia="方正仿宋_GBK"/>
          <w:sz w:val="32"/>
          <w:szCs w:val="32"/>
        </w:rPr>
        <w:t>1</w:t>
      </w:r>
      <w:r>
        <w:rPr>
          <w:rFonts w:hint="eastAsia" w:ascii="方正仿宋_GBK" w:eastAsia="方正仿宋_GBK"/>
          <w:sz w:val="32"/>
          <w:szCs w:val="32"/>
        </w:rPr>
        <w:t xml:space="preserve">年应届毕业生证明或《毕业生就业推荐表》的原件及复印件各一份。如毕业证书或应届毕业生证明或《毕业生就业推荐表》所载专业与招聘简章明确的《专业参考目录》中专业称谓不一致，需提供专业方向佐证材料（如成绩单、证明）。 </w:t>
      </w:r>
      <w:r>
        <w:rPr>
          <w:rFonts w:ascii="方正仿宋_GBK" w:eastAsia="方正仿宋_GBK"/>
          <w:sz w:val="32"/>
          <w:szCs w:val="32"/>
        </w:rPr>
        <w:t xml:space="preserve"> </w:t>
      </w:r>
    </w:p>
    <w:p>
      <w:pPr>
        <w:spacing w:before="0" w:beforeAutospacing="0" w:after="0" w:afterAutospacing="0" w:line="240" w:lineRule="auto"/>
        <w:ind w:firstLine="640" w:firstLineChars="200"/>
        <w:rPr>
          <w:rFonts w:ascii="方正仿宋_GBK" w:hAnsi="宋体" w:eastAsia="方正仿宋_GBK"/>
          <w:sz w:val="32"/>
          <w:szCs w:val="32"/>
        </w:rPr>
      </w:pPr>
      <w:r>
        <w:rPr>
          <w:rFonts w:hint="eastAsia" w:ascii="方正仿宋_GBK" w:hAnsi="宋体" w:eastAsia="方正仿宋_GBK"/>
          <w:sz w:val="32"/>
          <w:szCs w:val="32"/>
        </w:rPr>
        <w:t>留学回国人员还应提供教育部中国留学服务中心出具的境外学历（学位）认证书原件及复印件1份。2020年8月—2021年7月毕业的境外高校毕业生，暂未取得教育部中国留学服务中心学历认证的，可提供能佐证学历及所学专业的印证材料。</w:t>
      </w:r>
    </w:p>
    <w:p>
      <w:pPr>
        <w:spacing w:before="0" w:beforeAutospacing="0" w:after="0" w:afterAutospacing="0" w:line="240" w:lineRule="auto"/>
        <w:ind w:firstLine="640" w:firstLineChars="200"/>
        <w:rPr>
          <w:rFonts w:hint="eastAsia" w:ascii="方正仿宋_GBK" w:hAnsi="宋体" w:eastAsia="方正仿宋_GBK"/>
          <w:sz w:val="32"/>
          <w:szCs w:val="32"/>
        </w:rPr>
      </w:pPr>
      <w:r>
        <w:rPr>
          <w:rFonts w:hint="eastAsia" w:ascii="方正仿宋_GBK" w:eastAsia="方正仿宋_GBK"/>
          <w:sz w:val="32"/>
          <w:szCs w:val="32"/>
        </w:rPr>
        <w:t xml:space="preserve"> </w:t>
      </w:r>
      <w:r>
        <w:rPr>
          <w:rFonts w:hint="eastAsia" w:ascii="方正仿宋_GBK" w:hAnsi="宋体" w:eastAsia="方正仿宋_GBK"/>
          <w:sz w:val="32"/>
          <w:szCs w:val="32"/>
        </w:rPr>
        <w:t>4.招聘岗位要求的资格（资历）证及其它资料的原件及复印件。资格证书尚未办理的，以考试机构的成绩合格证明为准</w:t>
      </w:r>
      <w:r>
        <w:rPr>
          <w:rFonts w:hint="eastAsia" w:ascii="方正仿宋_GBK" w:hAnsi="微软雅黑" w:eastAsia="方正仿宋_GBK"/>
          <w:sz w:val="28"/>
          <w:szCs w:val="28"/>
        </w:rPr>
        <w:t>，</w:t>
      </w:r>
      <w:r>
        <w:rPr>
          <w:rFonts w:hint="eastAsia" w:ascii="方正仿宋_GBK" w:hAnsi="宋体" w:eastAsia="方正仿宋_GBK"/>
          <w:sz w:val="32"/>
          <w:szCs w:val="32"/>
        </w:rPr>
        <w:t>其中教师资格证需同时提供考试机构成绩合格证明和相应的普通话证书。</w:t>
      </w:r>
    </w:p>
    <w:p>
      <w:pPr>
        <w:spacing w:before="0" w:beforeAutospacing="0" w:after="0" w:afterAutospacing="0" w:line="579"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5. 市内机关事业单位工作人员在现单位在编工作未满5年的，须在资格复审时提交《机关事业单位工作人员诚信应聘承诺》，应聘人员不能按期提供或提供虚假信息的，取消进入后续环节资格。</w:t>
      </w:r>
    </w:p>
    <w:p>
      <w:bookmarkStart w:id="0" w:name="_GoBack"/>
      <w:bookmarkEnd w:id="0"/>
    </w:p>
    <w:sectPr>
      <w:footerReference r:id="rId3" w:type="default"/>
      <w:footerReference r:id="rId4" w:type="even"/>
      <w:pgSz w:w="16838" w:h="11906" w:orient="landscape"/>
      <w:pgMar w:top="935" w:right="924" w:bottom="935" w:left="1083"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msyahei">
    <w:altName w:val="Segoe Print"/>
    <w:panose1 w:val="00000000000000000000"/>
    <w:charset w:val="00"/>
    <w:family w:val="auto"/>
    <w:pitch w:val="default"/>
    <w:sig w:usb0="00000000" w:usb1="00000000" w:usb2="00000000" w:usb3="00000000" w:csb0="00000000" w:csb1="00000000"/>
  </w:font>
  <w:font w:name="瀹嬩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Fonts w:hint="eastAsia" w:ascii="仿宋_GB2312"/>
        <w:sz w:val="28"/>
        <w:szCs w:val="28"/>
      </w:rPr>
      <w:fldChar w:fldCharType="begin"/>
    </w:r>
    <w:r>
      <w:rPr>
        <w:rStyle w:val="8"/>
        <w:rFonts w:hint="eastAsia" w:ascii="仿宋_GB2312"/>
        <w:sz w:val="28"/>
        <w:szCs w:val="28"/>
      </w:rPr>
      <w:instrText xml:space="preserve"> PAGE </w:instrText>
    </w:r>
    <w:r>
      <w:rPr>
        <w:rFonts w:hint="eastAsia" w:ascii="仿宋_GB2312"/>
        <w:sz w:val="28"/>
        <w:szCs w:val="28"/>
      </w:rPr>
      <w:fldChar w:fldCharType="separate"/>
    </w:r>
    <w:r>
      <w:rPr>
        <w:rStyle w:val="8"/>
        <w:rFonts w:ascii="仿宋_GB2312"/>
        <w:sz w:val="28"/>
        <w:szCs w:val="28"/>
      </w:rPr>
      <w:t>1</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sz w:val="28"/>
      </w:rPr>
      <w:fldChar w:fldCharType="begin"/>
    </w:r>
    <w:r>
      <w:rPr>
        <w:rStyle w:val="8"/>
        <w:sz w:val="28"/>
      </w:rPr>
      <w:instrText xml:space="preserve"> PAGE </w:instrText>
    </w:r>
    <w:r>
      <w:rPr>
        <w:sz w:val="28"/>
      </w:rPr>
      <w:fldChar w:fldCharType="separate"/>
    </w:r>
    <w:r>
      <w:rPr>
        <w:rStyle w:val="8"/>
        <w:sz w:val="28"/>
      </w:rPr>
      <w:t>2</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008FE"/>
    <w:rsid w:val="1F7008FE"/>
    <w:rsid w:val="598D43A4"/>
    <w:rsid w:val="76A53A7A"/>
    <w:rsid w:val="782B3F84"/>
    <w:rsid w:val="7B393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FollowedHyperlink"/>
    <w:basedOn w:val="6"/>
    <w:uiPriority w:val="0"/>
    <w:rPr>
      <w:color w:val="333333"/>
      <w:u w:val="none"/>
    </w:rPr>
  </w:style>
  <w:style w:type="character" w:styleId="10">
    <w:name w:val="Hyperlink"/>
    <w:basedOn w:val="6"/>
    <w:uiPriority w:val="0"/>
    <w:rPr>
      <w:color w:val="333333"/>
      <w:u w:val="none"/>
    </w:rPr>
  </w:style>
  <w:style w:type="character" w:customStyle="1" w:styleId="11">
    <w:name w:val="cur"/>
    <w:basedOn w:val="6"/>
    <w:uiPriority w:val="0"/>
    <w:rPr>
      <w:shd w:val="clear" w:fill="FFFFFF"/>
    </w:rPr>
  </w:style>
  <w:style w:type="character" w:customStyle="1" w:styleId="12">
    <w:name w:val="cur1"/>
    <w:basedOn w:val="6"/>
    <w:uiPriority w:val="0"/>
    <w:rPr>
      <w:color w:val="3354A2"/>
    </w:rPr>
  </w:style>
  <w:style w:type="character" w:customStyle="1" w:styleId="13">
    <w:name w:val="cur2"/>
    <w:basedOn w:val="6"/>
    <w:uiPriority w:val="0"/>
    <w:rPr>
      <w:shd w:val="clear" w:fill="0662B1"/>
    </w:rPr>
  </w:style>
  <w:style w:type="character" w:customStyle="1" w:styleId="14">
    <w:name w:val="tyhl"/>
    <w:basedOn w:val="6"/>
    <w:uiPriority w:val="0"/>
    <w:rPr>
      <w:shd w:val="clear" w:fill="FFFFFF"/>
    </w:rPr>
  </w:style>
  <w:style w:type="character" w:customStyle="1" w:styleId="15">
    <w:name w:val="hover46"/>
    <w:basedOn w:val="6"/>
    <w:uiPriority w:val="0"/>
    <w:rPr>
      <w:b/>
    </w:rPr>
  </w:style>
  <w:style w:type="character" w:customStyle="1" w:styleId="16">
    <w:name w:val="con3"/>
    <w:basedOn w:val="6"/>
    <w:uiPriority w:val="0"/>
  </w:style>
  <w:style w:type="character" w:customStyle="1" w:styleId="17">
    <w:name w:val="red"/>
    <w:basedOn w:val="6"/>
    <w:uiPriority w:val="0"/>
    <w:rPr>
      <w:color w:val="E33938"/>
      <w:u w:val="single"/>
    </w:rPr>
  </w:style>
  <w:style w:type="character" w:customStyle="1" w:styleId="18">
    <w:name w:val="red1"/>
    <w:basedOn w:val="6"/>
    <w:uiPriority w:val="0"/>
    <w:rPr>
      <w:color w:val="E1211F"/>
    </w:rPr>
  </w:style>
  <w:style w:type="character" w:customStyle="1" w:styleId="19">
    <w:name w:val="red2"/>
    <w:basedOn w:val="6"/>
    <w:uiPriority w:val="0"/>
    <w:rPr>
      <w:color w:val="E1211F"/>
    </w:rPr>
  </w:style>
  <w:style w:type="character" w:customStyle="1" w:styleId="20">
    <w:name w:val="red3"/>
    <w:basedOn w:val="6"/>
    <w:uiPriority w:val="0"/>
    <w:rPr>
      <w:color w:val="E1211F"/>
      <w:u w:val="single"/>
    </w:rPr>
  </w:style>
  <w:style w:type="character" w:customStyle="1" w:styleId="21">
    <w:name w:val="red4"/>
    <w:basedOn w:val="6"/>
    <w:uiPriority w:val="0"/>
    <w:rPr>
      <w:color w:val="E1211F"/>
    </w:rPr>
  </w:style>
  <w:style w:type="character" w:customStyle="1" w:styleId="22">
    <w:name w:val="red5"/>
    <w:basedOn w:val="6"/>
    <w:uiPriority w:val="0"/>
    <w:rPr>
      <w:color w:val="E1211F"/>
    </w:rPr>
  </w:style>
  <w:style w:type="character" w:customStyle="1" w:styleId="23">
    <w:name w:val="tit18"/>
    <w:basedOn w:val="6"/>
    <w:uiPriority w:val="0"/>
    <w:rPr>
      <w:b/>
      <w:color w:val="333333"/>
      <w:sz w:val="39"/>
      <w:szCs w:val="39"/>
    </w:rPr>
  </w:style>
  <w:style w:type="character" w:customStyle="1" w:styleId="24">
    <w:name w:val="name"/>
    <w:basedOn w:val="6"/>
    <w:uiPriority w:val="0"/>
    <w:rPr>
      <w:color w:val="2760B7"/>
    </w:rPr>
  </w:style>
  <w:style w:type="character" w:customStyle="1" w:styleId="25">
    <w:name w:val="yjr"/>
    <w:basedOn w:val="6"/>
    <w:uiPriority w:val="0"/>
    <w:rPr>
      <w:bdr w:val="none" w:color="auto" w:sz="0" w:space="0"/>
    </w:rPr>
  </w:style>
  <w:style w:type="character" w:customStyle="1" w:styleId="26">
    <w:name w:val="yj-blue"/>
    <w:basedOn w:val="6"/>
    <w:uiPriority w:val="0"/>
    <w:rPr>
      <w:b/>
      <w:color w:val="FFFFFF"/>
      <w:sz w:val="21"/>
      <w:szCs w:val="21"/>
      <w:bdr w:val="none" w:color="auto" w:sz="0" w:space="0"/>
      <w:shd w:val="clear" w:fill="1E84CB"/>
    </w:rPr>
  </w:style>
  <w:style w:type="character" w:customStyle="1" w:styleId="27">
    <w:name w:val="yj-time2"/>
    <w:basedOn w:val="6"/>
    <w:uiPriority w:val="0"/>
    <w:rPr>
      <w:color w:val="AAAAAA"/>
      <w:sz w:val="18"/>
      <w:szCs w:val="18"/>
    </w:rPr>
  </w:style>
  <w:style w:type="character" w:customStyle="1" w:styleId="28">
    <w:name w:val="yj-time3"/>
    <w:basedOn w:val="6"/>
    <w:uiPriority w:val="0"/>
    <w:rPr>
      <w:color w:val="AAAAAA"/>
      <w:sz w:val="18"/>
      <w:szCs w:val="18"/>
    </w:rPr>
  </w:style>
  <w:style w:type="character" w:customStyle="1" w:styleId="29">
    <w:name w:val="w100"/>
    <w:basedOn w:val="6"/>
    <w:uiPriority w:val="0"/>
  </w:style>
  <w:style w:type="character" w:customStyle="1" w:styleId="30">
    <w:name w:val="yjl"/>
    <w:basedOn w:val="6"/>
    <w:uiPriority w:val="0"/>
    <w:rPr>
      <w:color w:val="999999"/>
    </w:rPr>
  </w:style>
  <w:style w:type="character" w:customStyle="1" w:styleId="31">
    <w:name w:val="yj-time"/>
    <w:basedOn w:val="6"/>
    <w:uiPriority w:val="0"/>
    <w:rPr>
      <w:color w:val="AAAAAA"/>
      <w:sz w:val="18"/>
      <w:szCs w:val="18"/>
    </w:rPr>
  </w:style>
  <w:style w:type="character" w:customStyle="1" w:styleId="32">
    <w:name w:val="hover44"/>
    <w:basedOn w:val="6"/>
    <w:uiPriority w:val="0"/>
    <w:rPr>
      <w:b/>
    </w:rPr>
  </w:style>
  <w:style w:type="character" w:customStyle="1" w:styleId="33">
    <w:name w:val="con4"/>
    <w:basedOn w:val="6"/>
    <w:uiPriority w:val="0"/>
  </w:style>
  <w:style w:type="character" w:customStyle="1" w:styleId="34">
    <w:name w:val="cur7"/>
    <w:basedOn w:val="6"/>
    <w:uiPriority w:val="0"/>
    <w:rPr>
      <w:shd w:val="clear" w:fill="FFFFFF"/>
    </w:rPr>
  </w:style>
  <w:style w:type="character" w:customStyle="1" w:styleId="35">
    <w:name w:val="cur8"/>
    <w:basedOn w:val="6"/>
    <w:uiPriority w:val="0"/>
    <w:rPr>
      <w:color w:val="3354A2"/>
    </w:rPr>
  </w:style>
  <w:style w:type="character" w:customStyle="1" w:styleId="36">
    <w:name w:val="cur9"/>
    <w:basedOn w:val="6"/>
    <w:uiPriority w:val="0"/>
    <w:rPr>
      <w:shd w:val="clear" w:fill="0662B1"/>
    </w:rPr>
  </w:style>
  <w:style w:type="character" w:customStyle="1" w:styleId="37">
    <w:name w:val="tit17"/>
    <w:basedOn w:val="6"/>
    <w:uiPriority w:val="0"/>
    <w:rPr>
      <w:b/>
      <w:color w:val="333333"/>
      <w:sz w:val="39"/>
      <w:szCs w:val="39"/>
    </w:rPr>
  </w:style>
  <w:style w:type="character" w:customStyle="1" w:styleId="38">
    <w:name w:val="con"/>
    <w:basedOn w:val="6"/>
    <w:uiPriority w:val="0"/>
  </w:style>
  <w:style w:type="character" w:customStyle="1" w:styleId="39">
    <w:name w:val="yj-time1"/>
    <w:basedOn w:val="6"/>
    <w:uiPriority w:val="0"/>
    <w:rPr>
      <w:color w:val="AAAAA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2020-12-02T01:08:00Z</dcterms:created>
  <dc:creator>Administrator</dc:creator>
  <cp:lastModifiedBy>Administrator</cp:lastModifiedBy>
  <dcterms:modified xsi:type="dcterms:W3CDTF">2020-12-02T03:03:47Z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