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line="563" w:lineRule="atLeast"/>
        <w:ind w:left="1"/>
        <w:rPr>
          <w:rFonts w:hint="eastAsia" w:ascii="方正小标宋_GBK" w:eastAsia="方正小标宋_GBK"/>
          <w:color w:val="auto"/>
          <w:sz w:val="28"/>
          <w:szCs w:val="28"/>
        </w:rPr>
      </w:pPr>
      <w:r>
        <w:rPr>
          <w:rFonts w:hint="eastAsia" w:ascii="方正仿宋_GBK" w:eastAsia="方正仿宋_GBK"/>
          <w:color w:val="auto"/>
          <w:sz w:val="28"/>
          <w:szCs w:val="28"/>
        </w:rPr>
        <w:t>附件</w:t>
      </w:r>
      <w:r>
        <w:rPr>
          <w:rFonts w:ascii="方正仿宋_GBK" w:eastAsia="方正仿宋_GBK"/>
          <w:color w:val="auto"/>
          <w:sz w:val="28"/>
          <w:szCs w:val="28"/>
        </w:rPr>
        <w:t>3</w:t>
      </w:r>
      <w:r>
        <w:rPr>
          <w:rFonts w:hint="eastAsia" w:ascii="方正小标宋_GBK" w:eastAsia="方正小标宋_GBK"/>
          <w:color w:val="auto"/>
          <w:sz w:val="28"/>
          <w:szCs w:val="28"/>
        </w:rPr>
        <w:t>：</w:t>
      </w:r>
    </w:p>
    <w:p>
      <w:pPr>
        <w:widowControl/>
        <w:wordWrap w:val="0"/>
        <w:spacing w:line="563" w:lineRule="atLeast"/>
        <w:ind w:left="1"/>
        <w:jc w:val="center"/>
        <w:rPr>
          <w:rFonts w:hint="eastAsia" w:ascii="方正小标宋_GBK" w:eastAsia="方正小标宋_GBK"/>
          <w:sz w:val="44"/>
          <w:szCs w:val="44"/>
        </w:rPr>
      </w:pPr>
      <w:r>
        <w:rPr>
          <w:rFonts w:hint="eastAsia" w:ascii="方正小标宋_GBK" w:eastAsia="方正小标宋_GBK"/>
          <w:sz w:val="44"/>
          <w:szCs w:val="44"/>
        </w:rPr>
        <w:t>考生报名须知</w:t>
      </w:r>
    </w:p>
    <w:p>
      <w:pPr>
        <w:ind w:firstLine="700" w:firstLineChars="250"/>
        <w:rPr>
          <w:rFonts w:hint="eastAsia" w:ascii="方正仿宋_GBK" w:hAnsi="黑体" w:eastAsia="方正仿宋_GBK" w:cs="宋体"/>
          <w:b/>
          <w:sz w:val="28"/>
          <w:szCs w:val="28"/>
        </w:rPr>
      </w:pPr>
      <w:r>
        <w:rPr>
          <w:rFonts w:hint="eastAsia" w:ascii="方正仿宋_GBK" w:hAnsi="黑体" w:eastAsia="方正仿宋_GBK" w:cs="宋体"/>
          <w:b/>
          <w:sz w:val="28"/>
          <w:szCs w:val="28"/>
        </w:rPr>
        <w:t>一、报名流程</w:t>
      </w:r>
    </w:p>
    <w:p>
      <w:pPr>
        <w:ind w:firstLine="700" w:firstLineChars="250"/>
        <w:rPr>
          <w:rFonts w:hint="eastAsia" w:ascii="方正仿宋_GBK" w:hAnsi="宋体" w:eastAsia="方正仿宋_GBK" w:cs="宋体"/>
          <w:sz w:val="28"/>
          <w:szCs w:val="28"/>
        </w:rPr>
      </w:pPr>
      <w:r>
        <w:rPr>
          <w:rFonts w:hint="eastAsia" w:ascii="方正仿宋_GBK" w:hAnsi="宋体" w:eastAsia="方正仿宋_GBK" w:cs="宋体"/>
          <w:sz w:val="28"/>
          <w:szCs w:val="28"/>
        </w:rPr>
        <w:t>1.注册并报名</w:t>
      </w:r>
    </w:p>
    <w:p>
      <w:pPr>
        <w:ind w:firstLine="700" w:firstLineChars="250"/>
        <w:rPr>
          <w:rFonts w:hint="eastAsia" w:ascii="方正仿宋_GBK" w:hAnsi="微软雅黑" w:eastAsia="方正仿宋_GBK"/>
          <w:color w:val="auto"/>
          <w:sz w:val="28"/>
          <w:szCs w:val="28"/>
        </w:rPr>
      </w:pPr>
      <w:r>
        <w:rPr>
          <w:rFonts w:hint="eastAsia" w:ascii="方正仿宋_GBK" w:hAnsi="宋体" w:eastAsia="方正仿宋_GBK" w:cs="宋体"/>
          <w:sz w:val="28"/>
          <w:szCs w:val="28"/>
        </w:rPr>
        <w:t>在规定报名时间内</w:t>
      </w:r>
      <w:r>
        <w:rPr>
          <w:rFonts w:hint="eastAsia" w:ascii="方正仿宋_GBK" w:hAnsi="宋体" w:eastAsia="方正仿宋_GBK" w:cs="宋体"/>
          <w:color w:val="auto"/>
          <w:sz w:val="28"/>
          <w:szCs w:val="28"/>
        </w:rPr>
        <w:t>（2020年</w:t>
      </w:r>
      <w:r>
        <w:rPr>
          <w:rFonts w:ascii="方正仿宋_GBK" w:hAnsi="宋体" w:eastAsia="方正仿宋_GBK" w:cs="宋体"/>
          <w:color w:val="auto"/>
          <w:sz w:val="28"/>
          <w:szCs w:val="28"/>
        </w:rPr>
        <w:t>12</w:t>
      </w:r>
      <w:r>
        <w:rPr>
          <w:rFonts w:hint="eastAsia" w:ascii="方正仿宋_GBK" w:hAnsi="宋体" w:eastAsia="方正仿宋_GBK" w:cs="宋体"/>
          <w:color w:val="auto"/>
          <w:sz w:val="28"/>
          <w:szCs w:val="28"/>
        </w:rPr>
        <w:t>月</w:t>
      </w:r>
      <w:r>
        <w:rPr>
          <w:rFonts w:ascii="方正仿宋_GBK" w:hAnsi="宋体" w:eastAsia="方正仿宋_GBK" w:cs="宋体"/>
          <w:color w:val="auto"/>
          <w:sz w:val="28"/>
          <w:szCs w:val="28"/>
        </w:rPr>
        <w:t>7</w:t>
      </w:r>
      <w:r>
        <w:rPr>
          <w:rFonts w:hint="eastAsia" w:ascii="方正仿宋_GBK" w:hAnsi="宋体" w:eastAsia="方正仿宋_GBK" w:cs="宋体"/>
          <w:color w:val="auto"/>
          <w:sz w:val="28"/>
          <w:szCs w:val="28"/>
        </w:rPr>
        <w:t>日9：0</w:t>
      </w:r>
      <w:r>
        <w:rPr>
          <w:rFonts w:ascii="方正仿宋_GBK" w:hAnsi="宋体" w:eastAsia="方正仿宋_GBK" w:cs="宋体"/>
          <w:color w:val="auto"/>
          <w:sz w:val="28"/>
          <w:szCs w:val="28"/>
        </w:rPr>
        <w:t>0</w:t>
      </w:r>
      <w:r>
        <w:rPr>
          <w:rFonts w:hint="eastAsia" w:ascii="方正仿宋_GBK" w:hAnsi="宋体" w:eastAsia="方正仿宋_GBK" w:cs="宋体"/>
          <w:color w:val="auto"/>
          <w:sz w:val="28"/>
          <w:szCs w:val="28"/>
        </w:rPr>
        <w:t>至1</w:t>
      </w:r>
      <w:r>
        <w:rPr>
          <w:rFonts w:ascii="方正仿宋_GBK" w:hAnsi="宋体" w:eastAsia="方正仿宋_GBK" w:cs="宋体"/>
          <w:color w:val="auto"/>
          <w:sz w:val="28"/>
          <w:szCs w:val="28"/>
        </w:rPr>
        <w:t>2</w:t>
      </w:r>
      <w:r>
        <w:rPr>
          <w:rFonts w:hint="eastAsia" w:ascii="方正仿宋_GBK" w:hAnsi="宋体" w:eastAsia="方正仿宋_GBK" w:cs="宋体"/>
          <w:color w:val="auto"/>
          <w:sz w:val="28"/>
          <w:szCs w:val="28"/>
        </w:rPr>
        <w:t>月</w:t>
      </w:r>
      <w:r>
        <w:rPr>
          <w:rFonts w:ascii="方正仿宋_GBK" w:hAnsi="宋体" w:eastAsia="方正仿宋_GBK" w:cs="宋体"/>
          <w:color w:val="auto"/>
          <w:sz w:val="28"/>
          <w:szCs w:val="28"/>
        </w:rPr>
        <w:t>9</w:t>
      </w:r>
      <w:r>
        <w:rPr>
          <w:rFonts w:hint="eastAsia" w:ascii="方正仿宋_GBK" w:hAnsi="宋体" w:eastAsia="方正仿宋_GBK" w:cs="宋体"/>
          <w:color w:val="auto"/>
          <w:sz w:val="28"/>
          <w:szCs w:val="28"/>
        </w:rPr>
        <w:t>日1</w:t>
      </w:r>
      <w:r>
        <w:rPr>
          <w:rFonts w:ascii="方正仿宋_GBK" w:hAnsi="宋体" w:eastAsia="方正仿宋_GBK" w:cs="宋体"/>
          <w:color w:val="auto"/>
          <w:sz w:val="28"/>
          <w:szCs w:val="28"/>
        </w:rPr>
        <w:t>7：</w:t>
      </w:r>
      <w:r>
        <w:rPr>
          <w:rFonts w:hint="eastAsia" w:ascii="方正仿宋_GBK" w:hAnsi="宋体" w:eastAsia="方正仿宋_GBK" w:cs="宋体"/>
          <w:color w:val="auto"/>
          <w:sz w:val="28"/>
          <w:szCs w:val="28"/>
        </w:rPr>
        <w:t>0</w:t>
      </w:r>
      <w:r>
        <w:rPr>
          <w:rFonts w:ascii="方正仿宋_GBK" w:hAnsi="宋体" w:eastAsia="方正仿宋_GBK" w:cs="宋体"/>
          <w:color w:val="auto"/>
          <w:sz w:val="28"/>
          <w:szCs w:val="28"/>
        </w:rPr>
        <w:t>0</w:t>
      </w:r>
      <w:r>
        <w:rPr>
          <w:rFonts w:hint="eastAsia" w:ascii="方正仿宋_GBK" w:hAnsi="宋体" w:eastAsia="方正仿宋_GBK" w:cs="宋体"/>
          <w:color w:val="auto"/>
          <w:sz w:val="28"/>
          <w:szCs w:val="28"/>
        </w:rPr>
        <w:t>），登</w:t>
      </w:r>
      <w:r>
        <w:rPr>
          <w:rFonts w:hint="eastAsia" w:ascii="方正仿宋_GBK" w:hAnsi="宋体" w:eastAsia="方正仿宋_GBK" w:cs="宋体"/>
          <w:sz w:val="28"/>
          <w:szCs w:val="28"/>
        </w:rPr>
        <w:t>录重庆市大足区人民政府网人力社保局网页（网址http://www.dazu.gov.cn/qzfbm/qrlsbj/）点击“人事考试网上报名”进入报名系统或登录网址http://61.161.90.220:9999进入报名系统，初次登录需使用本人手机号、身份证等信息进行实名注册，注册登陆后，如实准确完善个人信息（个人信息完善后将保存在本系统内。）并上传本</w:t>
      </w:r>
      <w:r>
        <w:rPr>
          <w:rFonts w:hint="eastAsia" w:ascii="方正仿宋_GBK" w:hAnsi="微软雅黑" w:eastAsia="方正仿宋_GBK"/>
          <w:sz w:val="28"/>
          <w:szCs w:val="28"/>
        </w:rPr>
        <w:t>人证件电子照片(110x150像素，50kb以下，JPG或jpeg格式文件)。</w:t>
      </w:r>
      <w:r>
        <w:rPr>
          <w:rFonts w:hint="eastAsia" w:ascii="方正仿宋_GBK" w:hAnsi="微软雅黑" w:eastAsia="方正仿宋_GBK"/>
          <w:color w:val="auto"/>
          <w:sz w:val="28"/>
          <w:szCs w:val="28"/>
        </w:rPr>
        <w:t>完善个人信息后在“当前招聘”栏中仅选择其中一个岗位进行报名，报名人员应慎重选择报考单位及岗位，一经资格审查通过后，报名人员不能更改报考单位及岗位。</w:t>
      </w:r>
    </w:p>
    <w:p>
      <w:pPr>
        <w:ind w:firstLine="700" w:firstLineChars="250"/>
        <w:rPr>
          <w:rFonts w:hint="eastAsia" w:ascii="方正仿宋_GBK" w:hAnsi="宋体" w:eastAsia="方正仿宋_GBK" w:cs="宋体"/>
          <w:sz w:val="28"/>
          <w:szCs w:val="28"/>
        </w:rPr>
      </w:pPr>
      <w:r>
        <w:rPr>
          <w:rFonts w:hint="eastAsia" w:ascii="方正仿宋_GBK" w:hAnsi="宋体" w:eastAsia="方正仿宋_GBK" w:cs="宋体"/>
          <w:sz w:val="28"/>
          <w:szCs w:val="28"/>
        </w:rPr>
        <w:t>2.等待资格审核</w:t>
      </w:r>
    </w:p>
    <w:p>
      <w:pPr>
        <w:ind w:firstLine="700" w:firstLineChars="250"/>
        <w:rPr>
          <w:rFonts w:hint="eastAsia" w:ascii="方正仿宋_GBK" w:hAnsi="宋体" w:eastAsia="方正仿宋_GBK" w:cs="宋体"/>
          <w:sz w:val="28"/>
          <w:szCs w:val="28"/>
        </w:rPr>
      </w:pPr>
      <w:r>
        <w:rPr>
          <w:rFonts w:hint="eastAsia" w:ascii="方正仿宋_GBK" w:hAnsi="宋体" w:eastAsia="方正仿宋_GBK" w:cs="宋体"/>
          <w:sz w:val="28"/>
          <w:szCs w:val="28"/>
        </w:rPr>
        <w:t>本次网上报名只审核报考人员上传的电子照片是否符合报考要求，照片审核通过即视为报名通过。报考人员可在填报报名信息后的1日内登录报名系统查询是否报名通过。</w:t>
      </w:r>
      <w:r>
        <w:rPr>
          <w:rFonts w:hint="eastAsia" w:ascii="方正仿宋_GBK" w:hAnsi="微软雅黑" w:eastAsia="方正仿宋_GBK"/>
          <w:sz w:val="27"/>
          <w:szCs w:val="27"/>
        </w:rPr>
        <w:t>审核未通过的，报名信息将会退回，报考人员须在“当前招聘”栏中重新报名，</w:t>
      </w:r>
      <w:r>
        <w:rPr>
          <w:rFonts w:hint="eastAsia" w:ascii="方正仿宋_GBK" w:hAnsi="宋体" w:eastAsia="方正仿宋_GBK" w:cs="宋体"/>
          <w:sz w:val="28"/>
          <w:szCs w:val="28"/>
        </w:rPr>
        <w:t>信息修改截止时间</w:t>
      </w:r>
      <w:r>
        <w:rPr>
          <w:rFonts w:hint="eastAsia" w:ascii="方正仿宋_GBK" w:hAnsi="宋体" w:eastAsia="方正仿宋_GBK" w:cs="宋体"/>
          <w:color w:val="auto"/>
          <w:sz w:val="28"/>
          <w:szCs w:val="28"/>
        </w:rPr>
        <w:t>为2020年</w:t>
      </w:r>
      <w:r>
        <w:rPr>
          <w:rFonts w:ascii="方正仿宋_GBK" w:hAnsi="宋体" w:eastAsia="方正仿宋_GBK" w:cs="宋体"/>
          <w:color w:val="auto"/>
          <w:sz w:val="28"/>
          <w:szCs w:val="28"/>
        </w:rPr>
        <w:t>12</w:t>
      </w:r>
      <w:r>
        <w:rPr>
          <w:rFonts w:hint="eastAsia" w:ascii="方正仿宋_GBK" w:hAnsi="宋体" w:eastAsia="方正仿宋_GBK" w:cs="宋体"/>
          <w:color w:val="auto"/>
          <w:sz w:val="28"/>
          <w:szCs w:val="28"/>
        </w:rPr>
        <w:t>月</w:t>
      </w:r>
      <w:r>
        <w:rPr>
          <w:rFonts w:ascii="方正仿宋_GBK" w:hAnsi="宋体" w:eastAsia="方正仿宋_GBK" w:cs="宋体"/>
          <w:color w:val="auto"/>
          <w:sz w:val="28"/>
          <w:szCs w:val="28"/>
        </w:rPr>
        <w:t>10</w:t>
      </w:r>
      <w:r>
        <w:rPr>
          <w:rFonts w:hint="eastAsia" w:ascii="方正仿宋_GBK" w:hAnsi="宋体" w:eastAsia="方正仿宋_GBK" w:cs="宋体"/>
          <w:color w:val="auto"/>
          <w:sz w:val="28"/>
          <w:szCs w:val="28"/>
        </w:rPr>
        <w:t>日17：0</w:t>
      </w:r>
      <w:r>
        <w:rPr>
          <w:rFonts w:ascii="方正仿宋_GBK" w:hAnsi="宋体" w:eastAsia="方正仿宋_GBK" w:cs="宋体"/>
          <w:color w:val="auto"/>
          <w:sz w:val="28"/>
          <w:szCs w:val="28"/>
        </w:rPr>
        <w:t>0</w:t>
      </w:r>
      <w:r>
        <w:rPr>
          <w:rFonts w:hint="eastAsia" w:ascii="方正仿宋_GBK" w:hAnsi="宋体" w:eastAsia="方正仿宋_GBK" w:cs="宋体"/>
          <w:color w:val="auto"/>
          <w:sz w:val="28"/>
          <w:szCs w:val="28"/>
        </w:rPr>
        <w:t>前，</w:t>
      </w:r>
      <w:r>
        <w:rPr>
          <w:rFonts w:hint="eastAsia" w:ascii="方正仿宋_GBK" w:hAnsi="宋体" w:eastAsia="方正仿宋_GBK" w:cs="宋体"/>
          <w:sz w:val="28"/>
          <w:szCs w:val="28"/>
        </w:rPr>
        <w:t>未在信息修改截止时间前重新报名的，本次将不得再报名。提交报名时间结束后考生点“取消报名”视为放弃本次报名。</w:t>
      </w:r>
    </w:p>
    <w:p>
      <w:pPr>
        <w:ind w:firstLine="700" w:firstLineChars="250"/>
        <w:rPr>
          <w:rFonts w:hint="eastAsia" w:ascii="方正仿宋_GBK" w:hAnsi="宋体" w:eastAsia="方正仿宋_GBK" w:cs="宋体"/>
          <w:sz w:val="28"/>
          <w:szCs w:val="28"/>
        </w:rPr>
      </w:pPr>
      <w:r>
        <w:rPr>
          <w:rFonts w:hint="eastAsia" w:ascii="方正仿宋_GBK" w:hAnsi="宋体" w:eastAsia="方正仿宋_GBK" w:cs="宋体"/>
          <w:sz w:val="28"/>
          <w:szCs w:val="28"/>
        </w:rPr>
        <w:t>3.网上缴费</w:t>
      </w:r>
    </w:p>
    <w:p>
      <w:pPr>
        <w:ind w:firstLine="700" w:firstLineChars="250"/>
        <w:rPr>
          <w:rFonts w:hint="eastAsia" w:ascii="方正仿宋_GBK" w:hAnsi="仿宋" w:eastAsia="方正仿宋_GBK"/>
          <w:color w:val="auto"/>
          <w:sz w:val="28"/>
          <w:szCs w:val="28"/>
        </w:rPr>
      </w:pPr>
      <w:r>
        <w:rPr>
          <w:rFonts w:hint="eastAsia" w:ascii="方正仿宋_GBK" w:hAnsi="仿宋" w:eastAsia="方正仿宋_GBK" w:cs="宋体"/>
          <w:color w:val="auto"/>
          <w:sz w:val="28"/>
          <w:szCs w:val="28"/>
        </w:rPr>
        <w:t>报考人员报名审核通过后，登录网上报名系统通过网上银行方式进行网上缴费（</w:t>
      </w:r>
      <w:r>
        <w:rPr>
          <w:rFonts w:hint="eastAsia" w:ascii="方正仿宋_GBK" w:eastAsia="方正仿宋_GBK" w:cs="瀹嬩綋"/>
          <w:sz w:val="28"/>
          <w:szCs w:val="28"/>
        </w:rPr>
        <w:t>每科50元/人</w:t>
      </w:r>
      <w:r>
        <w:rPr>
          <w:rFonts w:hint="eastAsia" w:ascii="方正仿宋_GBK" w:hAnsi="仿宋" w:eastAsia="方正仿宋_GBK" w:cs="宋体"/>
          <w:color w:val="auto"/>
          <w:sz w:val="28"/>
          <w:szCs w:val="28"/>
        </w:rPr>
        <w:t>）,确认参考。网上报名审核通过后未在规定时间内缴费确认者，视为自动放弃。网上缴费时间为</w:t>
      </w:r>
      <w:r>
        <w:rPr>
          <w:rFonts w:hint="eastAsia" w:ascii="方正仿宋_GBK" w:hAnsi="仿宋" w:eastAsia="方正仿宋_GBK"/>
          <w:color w:val="auto"/>
          <w:sz w:val="28"/>
          <w:szCs w:val="28"/>
        </w:rPr>
        <w:t>2020年</w:t>
      </w:r>
      <w:r>
        <w:rPr>
          <w:rFonts w:ascii="方正仿宋_GBK" w:hAnsi="仿宋" w:eastAsia="方正仿宋_GBK"/>
          <w:color w:val="auto"/>
          <w:sz w:val="28"/>
          <w:szCs w:val="28"/>
        </w:rPr>
        <w:t>12</w:t>
      </w:r>
      <w:r>
        <w:rPr>
          <w:rFonts w:hint="eastAsia" w:ascii="方正仿宋_GBK" w:hAnsi="仿宋" w:eastAsia="方正仿宋_GBK"/>
          <w:color w:val="auto"/>
          <w:sz w:val="28"/>
          <w:szCs w:val="28"/>
        </w:rPr>
        <w:t>月</w:t>
      </w:r>
      <w:r>
        <w:rPr>
          <w:rFonts w:ascii="方正仿宋_GBK" w:hAnsi="仿宋" w:eastAsia="方正仿宋_GBK"/>
          <w:color w:val="auto"/>
          <w:sz w:val="28"/>
          <w:szCs w:val="28"/>
        </w:rPr>
        <w:t>7</w:t>
      </w:r>
      <w:r>
        <w:rPr>
          <w:rFonts w:hint="eastAsia" w:ascii="方正仿宋_GBK" w:hAnsi="仿宋" w:eastAsia="方正仿宋_GBK"/>
          <w:color w:val="auto"/>
          <w:sz w:val="28"/>
          <w:szCs w:val="28"/>
        </w:rPr>
        <w:t>日9：0</w:t>
      </w:r>
      <w:r>
        <w:rPr>
          <w:rFonts w:ascii="方正仿宋_GBK" w:hAnsi="仿宋" w:eastAsia="方正仿宋_GBK"/>
          <w:color w:val="auto"/>
          <w:sz w:val="28"/>
          <w:szCs w:val="28"/>
        </w:rPr>
        <w:t>0</w:t>
      </w:r>
      <w:r>
        <w:rPr>
          <w:rFonts w:hint="eastAsia" w:ascii="方正仿宋_GBK" w:hAnsi="仿宋" w:eastAsia="方正仿宋_GBK"/>
          <w:color w:val="auto"/>
          <w:sz w:val="28"/>
          <w:szCs w:val="28"/>
        </w:rPr>
        <w:t>至</w:t>
      </w:r>
      <w:r>
        <w:rPr>
          <w:rFonts w:ascii="方正仿宋_GBK" w:hAnsi="仿宋" w:eastAsia="方正仿宋_GBK"/>
          <w:color w:val="auto"/>
          <w:sz w:val="28"/>
          <w:szCs w:val="28"/>
        </w:rPr>
        <w:t>12</w:t>
      </w:r>
      <w:r>
        <w:rPr>
          <w:rFonts w:hint="eastAsia" w:ascii="方正仿宋_GBK" w:hAnsi="仿宋" w:eastAsia="方正仿宋_GBK"/>
          <w:color w:val="auto"/>
          <w:sz w:val="28"/>
          <w:szCs w:val="28"/>
        </w:rPr>
        <w:t>月</w:t>
      </w:r>
      <w:r>
        <w:rPr>
          <w:rFonts w:ascii="方正仿宋_GBK" w:hAnsi="仿宋" w:eastAsia="方正仿宋_GBK"/>
          <w:color w:val="auto"/>
          <w:sz w:val="28"/>
          <w:szCs w:val="28"/>
        </w:rPr>
        <w:t>11</w:t>
      </w:r>
      <w:r>
        <w:rPr>
          <w:rFonts w:hint="eastAsia" w:ascii="方正仿宋_GBK" w:hAnsi="仿宋" w:eastAsia="方正仿宋_GBK"/>
          <w:color w:val="auto"/>
          <w:sz w:val="28"/>
          <w:szCs w:val="28"/>
        </w:rPr>
        <w:t>日17：0</w:t>
      </w:r>
      <w:r>
        <w:rPr>
          <w:rFonts w:ascii="方正仿宋_GBK" w:hAnsi="仿宋" w:eastAsia="方正仿宋_GBK"/>
          <w:color w:val="auto"/>
          <w:sz w:val="28"/>
          <w:szCs w:val="28"/>
        </w:rPr>
        <w:t>0</w:t>
      </w:r>
      <w:r>
        <w:rPr>
          <w:rFonts w:hint="eastAsia" w:ascii="方正仿宋_GBK" w:hAnsi="仿宋" w:eastAsia="方正仿宋_GBK"/>
          <w:color w:val="auto"/>
          <w:sz w:val="28"/>
          <w:szCs w:val="28"/>
        </w:rPr>
        <w:t>。</w:t>
      </w:r>
    </w:p>
    <w:p>
      <w:pPr>
        <w:ind w:firstLine="700" w:firstLineChars="250"/>
        <w:rPr>
          <w:rFonts w:hint="eastAsia" w:ascii="方正仿宋_GBK" w:hAnsi="宋体" w:eastAsia="方正仿宋_GBK" w:cs="宋体"/>
          <w:color w:val="auto"/>
          <w:sz w:val="28"/>
          <w:szCs w:val="28"/>
        </w:rPr>
      </w:pPr>
      <w:r>
        <w:rPr>
          <w:rFonts w:hint="eastAsia" w:ascii="方正仿宋_GBK" w:hAnsi="宋体" w:eastAsia="方正仿宋_GBK" w:cs="宋体"/>
          <w:color w:val="auto"/>
          <w:sz w:val="28"/>
          <w:szCs w:val="28"/>
        </w:rPr>
        <w:t>4.打印准考证</w:t>
      </w:r>
    </w:p>
    <w:p>
      <w:pPr>
        <w:pStyle w:val="4"/>
        <w:shd w:val="clear" w:color="auto" w:fill="FFFFFF"/>
        <w:spacing w:before="0" w:beforeAutospacing="0" w:after="0" w:afterAutospacing="0"/>
        <w:ind w:firstLine="560" w:firstLineChars="200"/>
        <w:jc w:val="both"/>
        <w:rPr>
          <w:rFonts w:hint="eastAsia" w:ascii="方正仿宋_GBK" w:eastAsia="方正仿宋_GBK"/>
          <w:snapToGrid w:val="0"/>
          <w:color w:val="000000"/>
          <w:sz w:val="28"/>
          <w:szCs w:val="28"/>
        </w:rPr>
      </w:pPr>
      <w:r>
        <w:rPr>
          <w:rFonts w:hint="eastAsia" w:ascii="方正仿宋_GBK" w:eastAsia="方正仿宋_GBK"/>
          <w:snapToGrid w:val="0"/>
          <w:sz w:val="28"/>
          <w:szCs w:val="28"/>
        </w:rPr>
        <w:t>报名并缴纳了考务费的，于2020年</w:t>
      </w:r>
      <w:r>
        <w:rPr>
          <w:rFonts w:ascii="方正仿宋_GBK" w:eastAsia="方正仿宋_GBK"/>
          <w:snapToGrid w:val="0"/>
          <w:sz w:val="28"/>
          <w:szCs w:val="28"/>
        </w:rPr>
        <w:t>12</w:t>
      </w:r>
      <w:r>
        <w:rPr>
          <w:rFonts w:hint="eastAsia" w:ascii="方正仿宋_GBK" w:eastAsia="方正仿宋_GBK"/>
          <w:snapToGrid w:val="0"/>
          <w:sz w:val="28"/>
          <w:szCs w:val="28"/>
        </w:rPr>
        <w:t>月</w:t>
      </w:r>
      <w:r>
        <w:rPr>
          <w:rFonts w:ascii="方正仿宋_GBK" w:eastAsia="方正仿宋_GBK"/>
          <w:snapToGrid w:val="0"/>
          <w:sz w:val="28"/>
          <w:szCs w:val="28"/>
        </w:rPr>
        <w:t>23</w:t>
      </w:r>
      <w:r>
        <w:rPr>
          <w:rFonts w:hint="eastAsia" w:ascii="方正仿宋_GBK" w:eastAsia="方正仿宋_GBK"/>
          <w:snapToGrid w:val="0"/>
          <w:sz w:val="28"/>
          <w:szCs w:val="28"/>
        </w:rPr>
        <w:t>日9:00起至</w:t>
      </w:r>
      <w:r>
        <w:rPr>
          <w:rFonts w:ascii="方正仿宋_GBK" w:eastAsia="方正仿宋_GBK"/>
          <w:snapToGrid w:val="0"/>
          <w:sz w:val="28"/>
          <w:szCs w:val="28"/>
        </w:rPr>
        <w:t>12</w:t>
      </w:r>
      <w:r>
        <w:rPr>
          <w:rFonts w:hint="eastAsia" w:ascii="方正仿宋_GBK" w:eastAsia="方正仿宋_GBK"/>
          <w:snapToGrid w:val="0"/>
          <w:sz w:val="28"/>
          <w:szCs w:val="28"/>
        </w:rPr>
        <w:t>月</w:t>
      </w:r>
      <w:r>
        <w:rPr>
          <w:rFonts w:ascii="方正仿宋_GBK" w:eastAsia="方正仿宋_GBK"/>
          <w:snapToGrid w:val="0"/>
          <w:sz w:val="28"/>
          <w:szCs w:val="28"/>
        </w:rPr>
        <w:t>25</w:t>
      </w:r>
      <w:r>
        <w:rPr>
          <w:rFonts w:hint="eastAsia" w:ascii="方正仿宋_GBK" w:eastAsia="方正仿宋_GBK"/>
          <w:snapToGrid w:val="0"/>
          <w:sz w:val="28"/>
          <w:szCs w:val="28"/>
        </w:rPr>
        <w:t>日</w:t>
      </w:r>
      <w:r>
        <w:rPr>
          <w:rFonts w:ascii="方正仿宋_GBK" w:eastAsia="方正仿宋_GBK"/>
          <w:snapToGrid w:val="0"/>
          <w:sz w:val="28"/>
          <w:szCs w:val="28"/>
        </w:rPr>
        <w:t>17</w:t>
      </w:r>
      <w:r>
        <w:rPr>
          <w:rFonts w:hint="eastAsia" w:ascii="方正仿宋_GBK" w:eastAsia="方正仿宋_GBK"/>
          <w:snapToGrid w:val="0"/>
          <w:sz w:val="28"/>
          <w:szCs w:val="28"/>
        </w:rPr>
        <w:t>:00登</w:t>
      </w:r>
      <w:r>
        <w:rPr>
          <w:rFonts w:hint="eastAsia" w:ascii="方正仿宋_GBK" w:eastAsia="方正仿宋_GBK"/>
          <w:snapToGrid w:val="0"/>
          <w:color w:val="000000"/>
          <w:sz w:val="28"/>
          <w:szCs w:val="28"/>
        </w:rPr>
        <w:t>录报名系统打印本人准考证（使用A4纸打印，保证字迹、照片清晰），并在考试当天持本人准考证和身份证原件按时到准考证指定的考点参加考试。因逾期打印准考证而影响参加考试的责任，由应聘人员自负。</w:t>
      </w:r>
    </w:p>
    <w:p>
      <w:pPr>
        <w:ind w:firstLine="700" w:firstLineChars="250"/>
        <w:rPr>
          <w:rFonts w:hint="eastAsia" w:ascii="方正仿宋_GBK" w:hAnsi="黑体" w:eastAsia="方正仿宋_GBK" w:cs="宋体"/>
          <w:b/>
          <w:sz w:val="28"/>
          <w:szCs w:val="28"/>
        </w:rPr>
      </w:pPr>
      <w:r>
        <w:rPr>
          <w:rFonts w:hint="eastAsia" w:ascii="方正仿宋_GBK" w:hAnsi="黑体" w:eastAsia="方正仿宋_GBK" w:cs="宋体"/>
          <w:b/>
          <w:sz w:val="28"/>
          <w:szCs w:val="28"/>
        </w:rPr>
        <w:t>二、须说明的几个问题</w:t>
      </w:r>
    </w:p>
    <w:p>
      <w:pPr>
        <w:ind w:firstLine="700" w:firstLineChars="250"/>
        <w:rPr>
          <w:rFonts w:hint="eastAsia" w:ascii="方正仿宋_GBK" w:hAnsi="宋体" w:eastAsia="方正仿宋_GBK" w:cs="宋体"/>
          <w:sz w:val="28"/>
          <w:szCs w:val="28"/>
        </w:rPr>
      </w:pPr>
      <w:r>
        <w:rPr>
          <w:rFonts w:hint="eastAsia" w:ascii="方正仿宋_GBK" w:hAnsi="宋体" w:eastAsia="方正仿宋_GBK" w:cs="宋体"/>
          <w:sz w:val="28"/>
          <w:szCs w:val="28"/>
        </w:rPr>
        <w:t>1.个人信息：“考生基础信息”内容要填写准确、详细、真实并符合报考岗位要求，对照报考岗位要求的条件填写完全，没有对应填写栏的填写在“其他信息”栏。报考人员提交报名后，后台将自动生成考生报名信息表，在面试资格复审中将对照审核。</w:t>
      </w:r>
    </w:p>
    <w:p>
      <w:pPr>
        <w:ind w:firstLine="700" w:firstLineChars="250"/>
        <w:rPr>
          <w:rFonts w:hint="eastAsia" w:ascii="方正仿宋_GBK" w:hAnsi="宋体" w:eastAsia="方正仿宋_GBK" w:cs="宋体"/>
          <w:sz w:val="28"/>
          <w:szCs w:val="28"/>
        </w:rPr>
      </w:pPr>
      <w:r>
        <w:rPr>
          <w:rFonts w:hint="eastAsia" w:ascii="方正仿宋_GBK" w:hAnsi="宋体" w:eastAsia="方正仿宋_GBK" w:cs="宋体"/>
          <w:sz w:val="28"/>
          <w:szCs w:val="28"/>
        </w:rPr>
        <w:t>2.专业要求：报考人员应按照《岗位条件一览表》（附件1）中各岗位设置的专业要求，确定本人毕业证书上所列专业名称与岗位要求的专业名称一致后，才能在网上提交报名申请。对本人毕业证书上所列专业名称与岗位要求的专业名称相类似，报考人员把握不准时，可直接与大足区人力社保局联系。</w:t>
      </w:r>
    </w:p>
    <w:p>
      <w:pPr>
        <w:ind w:firstLine="700" w:firstLineChars="250"/>
        <w:rPr>
          <w:rFonts w:hint="eastAsia" w:ascii="方正仿宋_GBK" w:hAnsi="宋体" w:eastAsia="方正仿宋_GBK" w:cs="宋体"/>
          <w:sz w:val="28"/>
          <w:szCs w:val="28"/>
        </w:rPr>
      </w:pPr>
      <w:r>
        <w:rPr>
          <w:rFonts w:hint="eastAsia" w:ascii="方正仿宋_GBK" w:hAnsi="宋体" w:eastAsia="方正仿宋_GBK" w:cs="宋体"/>
          <w:sz w:val="28"/>
          <w:szCs w:val="28"/>
        </w:rPr>
        <w:t>联系电话：023-43780636</w:t>
      </w:r>
    </w:p>
    <w:p>
      <w:bookmarkStart w:id="0" w:name="_GoBack"/>
      <w:bookmarkEnd w:id="0"/>
    </w:p>
    <w:sectPr>
      <w:footerReference r:id="rId3" w:type="default"/>
      <w:footerReference r:id="rId4" w:type="even"/>
      <w:pgSz w:w="16838" w:h="11906" w:orient="landscape"/>
      <w:pgMar w:top="935" w:right="924" w:bottom="935" w:left="1083" w:header="1701" w:footer="1134" w:gutter="0"/>
      <w:cols w:space="720" w:num="1"/>
      <w:docGrid w:type="line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msyahei">
    <w:altName w:val="Segoe Print"/>
    <w:panose1 w:val="00000000000000000000"/>
    <w:charset w:val="00"/>
    <w:family w:val="auto"/>
    <w:pitch w:val="default"/>
    <w:sig w:usb0="00000000" w:usb1="00000000" w:usb2="00000000" w:usb3="00000000" w:csb0="00000000" w:csb1="00000000"/>
  </w:font>
  <w:font w:name="瀹嬩綋">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39"/>
      <w:jc w:val="right"/>
      <w:rPr>
        <w:rFonts w:hint="eastAsia"/>
        <w:sz w:val="21"/>
      </w:rPr>
    </w:pPr>
    <w:r>
      <w:rPr>
        <w:rFonts w:hint="eastAsia" w:ascii="仿宋_GB2312"/>
        <w:sz w:val="28"/>
        <w:szCs w:val="28"/>
      </w:rPr>
      <w:t>-</w:t>
    </w:r>
    <w:r>
      <w:rPr>
        <w:rFonts w:hint="eastAsia" w:ascii="仿宋_GB2312"/>
        <w:sz w:val="28"/>
        <w:szCs w:val="28"/>
      </w:rPr>
      <w:fldChar w:fldCharType="begin"/>
    </w:r>
    <w:r>
      <w:rPr>
        <w:rStyle w:val="8"/>
        <w:rFonts w:hint="eastAsia" w:ascii="仿宋_GB2312"/>
        <w:sz w:val="28"/>
        <w:szCs w:val="28"/>
      </w:rPr>
      <w:instrText xml:space="preserve"> PAGE </w:instrText>
    </w:r>
    <w:r>
      <w:rPr>
        <w:rFonts w:hint="eastAsia" w:ascii="仿宋_GB2312"/>
        <w:sz w:val="28"/>
        <w:szCs w:val="28"/>
      </w:rPr>
      <w:fldChar w:fldCharType="separate"/>
    </w:r>
    <w:r>
      <w:rPr>
        <w:rStyle w:val="8"/>
        <w:rFonts w:ascii="仿宋_GB2312"/>
        <w:sz w:val="28"/>
        <w:szCs w:val="28"/>
      </w:rPr>
      <w:t>1</w:t>
    </w:r>
    <w:r>
      <w:rPr>
        <w:rFonts w:hint="eastAsia" w:ascii="仿宋_GB2312"/>
        <w:sz w:val="28"/>
        <w:szCs w:val="28"/>
      </w:rPr>
      <w:fldChar w:fldCharType="end"/>
    </w:r>
    <w:r>
      <w:rPr>
        <w:rFonts w:hint="eastAsia" w:ascii="仿宋_GB2312"/>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15"/>
      <w:rPr>
        <w:sz w:val="28"/>
      </w:rPr>
    </w:pPr>
    <w:r>
      <w:rPr>
        <w:rFonts w:hint="eastAsia" w:ascii="仿宋_GB2312"/>
        <w:sz w:val="28"/>
      </w:rPr>
      <w:t>-</w:t>
    </w:r>
    <w:r>
      <w:rPr>
        <w:sz w:val="28"/>
      </w:rPr>
      <w:fldChar w:fldCharType="begin"/>
    </w:r>
    <w:r>
      <w:rPr>
        <w:rStyle w:val="8"/>
        <w:sz w:val="28"/>
      </w:rPr>
      <w:instrText xml:space="preserve"> PAGE </w:instrText>
    </w:r>
    <w:r>
      <w:rPr>
        <w:sz w:val="28"/>
      </w:rPr>
      <w:fldChar w:fldCharType="separate"/>
    </w:r>
    <w:r>
      <w:rPr>
        <w:rStyle w:val="8"/>
        <w:sz w:val="28"/>
      </w:rPr>
      <w:t>2</w:t>
    </w:r>
    <w:r>
      <w:rPr>
        <w:sz w:val="28"/>
      </w:rPr>
      <w:fldChar w:fldCharType="end"/>
    </w:r>
    <w:r>
      <w:rPr>
        <w:rFonts w:hint="eastAsia" w:ascii="仿宋_GB2312"/>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7008FE"/>
    <w:rsid w:val="1F7008FE"/>
    <w:rsid w:val="598D43A4"/>
    <w:rsid w:val="782B3F84"/>
    <w:rsid w:val="7B3937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page number"/>
    <w:basedOn w:val="6"/>
    <w:uiPriority w:val="0"/>
  </w:style>
  <w:style w:type="character" w:styleId="9">
    <w:name w:val="FollowedHyperlink"/>
    <w:basedOn w:val="6"/>
    <w:uiPriority w:val="0"/>
    <w:rPr>
      <w:color w:val="333333"/>
      <w:u w:val="none"/>
    </w:rPr>
  </w:style>
  <w:style w:type="character" w:styleId="10">
    <w:name w:val="Hyperlink"/>
    <w:basedOn w:val="6"/>
    <w:uiPriority w:val="0"/>
    <w:rPr>
      <w:color w:val="333333"/>
      <w:u w:val="none"/>
    </w:rPr>
  </w:style>
  <w:style w:type="character" w:customStyle="1" w:styleId="11">
    <w:name w:val="cur"/>
    <w:basedOn w:val="6"/>
    <w:uiPriority w:val="0"/>
    <w:rPr>
      <w:shd w:val="clear" w:fill="FFFFFF"/>
    </w:rPr>
  </w:style>
  <w:style w:type="character" w:customStyle="1" w:styleId="12">
    <w:name w:val="cur1"/>
    <w:basedOn w:val="6"/>
    <w:uiPriority w:val="0"/>
    <w:rPr>
      <w:color w:val="3354A2"/>
    </w:rPr>
  </w:style>
  <w:style w:type="character" w:customStyle="1" w:styleId="13">
    <w:name w:val="cur2"/>
    <w:basedOn w:val="6"/>
    <w:uiPriority w:val="0"/>
    <w:rPr>
      <w:shd w:val="clear" w:fill="0662B1"/>
    </w:rPr>
  </w:style>
  <w:style w:type="character" w:customStyle="1" w:styleId="14">
    <w:name w:val="tyhl"/>
    <w:basedOn w:val="6"/>
    <w:uiPriority w:val="0"/>
    <w:rPr>
      <w:shd w:val="clear" w:fill="FFFFFF"/>
    </w:rPr>
  </w:style>
  <w:style w:type="character" w:customStyle="1" w:styleId="15">
    <w:name w:val="hover46"/>
    <w:basedOn w:val="6"/>
    <w:uiPriority w:val="0"/>
    <w:rPr>
      <w:b/>
    </w:rPr>
  </w:style>
  <w:style w:type="character" w:customStyle="1" w:styleId="16">
    <w:name w:val="con3"/>
    <w:basedOn w:val="6"/>
    <w:uiPriority w:val="0"/>
  </w:style>
  <w:style w:type="character" w:customStyle="1" w:styleId="17">
    <w:name w:val="red"/>
    <w:basedOn w:val="6"/>
    <w:uiPriority w:val="0"/>
    <w:rPr>
      <w:color w:val="E33938"/>
      <w:u w:val="single"/>
    </w:rPr>
  </w:style>
  <w:style w:type="character" w:customStyle="1" w:styleId="18">
    <w:name w:val="red1"/>
    <w:basedOn w:val="6"/>
    <w:uiPriority w:val="0"/>
    <w:rPr>
      <w:color w:val="E1211F"/>
    </w:rPr>
  </w:style>
  <w:style w:type="character" w:customStyle="1" w:styleId="19">
    <w:name w:val="red2"/>
    <w:basedOn w:val="6"/>
    <w:uiPriority w:val="0"/>
    <w:rPr>
      <w:color w:val="E1211F"/>
    </w:rPr>
  </w:style>
  <w:style w:type="character" w:customStyle="1" w:styleId="20">
    <w:name w:val="red3"/>
    <w:basedOn w:val="6"/>
    <w:uiPriority w:val="0"/>
    <w:rPr>
      <w:color w:val="E1211F"/>
      <w:u w:val="single"/>
    </w:rPr>
  </w:style>
  <w:style w:type="character" w:customStyle="1" w:styleId="21">
    <w:name w:val="red4"/>
    <w:basedOn w:val="6"/>
    <w:uiPriority w:val="0"/>
    <w:rPr>
      <w:color w:val="E1211F"/>
    </w:rPr>
  </w:style>
  <w:style w:type="character" w:customStyle="1" w:styleId="22">
    <w:name w:val="red5"/>
    <w:basedOn w:val="6"/>
    <w:uiPriority w:val="0"/>
    <w:rPr>
      <w:color w:val="E1211F"/>
    </w:rPr>
  </w:style>
  <w:style w:type="character" w:customStyle="1" w:styleId="23">
    <w:name w:val="tit18"/>
    <w:basedOn w:val="6"/>
    <w:uiPriority w:val="0"/>
    <w:rPr>
      <w:b/>
      <w:color w:val="333333"/>
      <w:sz w:val="39"/>
      <w:szCs w:val="39"/>
    </w:rPr>
  </w:style>
  <w:style w:type="character" w:customStyle="1" w:styleId="24">
    <w:name w:val="name"/>
    <w:basedOn w:val="6"/>
    <w:uiPriority w:val="0"/>
    <w:rPr>
      <w:color w:val="2760B7"/>
    </w:rPr>
  </w:style>
  <w:style w:type="character" w:customStyle="1" w:styleId="25">
    <w:name w:val="yjr"/>
    <w:basedOn w:val="6"/>
    <w:uiPriority w:val="0"/>
    <w:rPr>
      <w:bdr w:val="none" w:color="auto" w:sz="0" w:space="0"/>
    </w:rPr>
  </w:style>
  <w:style w:type="character" w:customStyle="1" w:styleId="26">
    <w:name w:val="yj-blue"/>
    <w:basedOn w:val="6"/>
    <w:uiPriority w:val="0"/>
    <w:rPr>
      <w:b/>
      <w:color w:val="FFFFFF"/>
      <w:sz w:val="21"/>
      <w:szCs w:val="21"/>
      <w:bdr w:val="none" w:color="auto" w:sz="0" w:space="0"/>
      <w:shd w:val="clear" w:fill="1E84CB"/>
    </w:rPr>
  </w:style>
  <w:style w:type="character" w:customStyle="1" w:styleId="27">
    <w:name w:val="yj-time2"/>
    <w:basedOn w:val="6"/>
    <w:uiPriority w:val="0"/>
    <w:rPr>
      <w:color w:val="AAAAAA"/>
      <w:sz w:val="18"/>
      <w:szCs w:val="18"/>
    </w:rPr>
  </w:style>
  <w:style w:type="character" w:customStyle="1" w:styleId="28">
    <w:name w:val="yj-time3"/>
    <w:basedOn w:val="6"/>
    <w:uiPriority w:val="0"/>
    <w:rPr>
      <w:color w:val="AAAAAA"/>
      <w:sz w:val="18"/>
      <w:szCs w:val="18"/>
    </w:rPr>
  </w:style>
  <w:style w:type="character" w:customStyle="1" w:styleId="29">
    <w:name w:val="w100"/>
    <w:basedOn w:val="6"/>
    <w:uiPriority w:val="0"/>
  </w:style>
  <w:style w:type="character" w:customStyle="1" w:styleId="30">
    <w:name w:val="yjl"/>
    <w:basedOn w:val="6"/>
    <w:uiPriority w:val="0"/>
    <w:rPr>
      <w:color w:val="999999"/>
    </w:rPr>
  </w:style>
  <w:style w:type="character" w:customStyle="1" w:styleId="31">
    <w:name w:val="yj-time"/>
    <w:basedOn w:val="6"/>
    <w:uiPriority w:val="0"/>
    <w:rPr>
      <w:color w:val="AAAAAA"/>
      <w:sz w:val="18"/>
      <w:szCs w:val="18"/>
    </w:rPr>
  </w:style>
  <w:style w:type="character" w:customStyle="1" w:styleId="32">
    <w:name w:val="hover44"/>
    <w:basedOn w:val="6"/>
    <w:uiPriority w:val="0"/>
    <w:rPr>
      <w:b/>
    </w:rPr>
  </w:style>
  <w:style w:type="character" w:customStyle="1" w:styleId="33">
    <w:name w:val="con4"/>
    <w:basedOn w:val="6"/>
    <w:uiPriority w:val="0"/>
  </w:style>
  <w:style w:type="character" w:customStyle="1" w:styleId="34">
    <w:name w:val="cur7"/>
    <w:basedOn w:val="6"/>
    <w:uiPriority w:val="0"/>
    <w:rPr>
      <w:shd w:val="clear" w:fill="FFFFFF"/>
    </w:rPr>
  </w:style>
  <w:style w:type="character" w:customStyle="1" w:styleId="35">
    <w:name w:val="cur8"/>
    <w:basedOn w:val="6"/>
    <w:uiPriority w:val="0"/>
    <w:rPr>
      <w:color w:val="3354A2"/>
    </w:rPr>
  </w:style>
  <w:style w:type="character" w:customStyle="1" w:styleId="36">
    <w:name w:val="cur9"/>
    <w:basedOn w:val="6"/>
    <w:uiPriority w:val="0"/>
    <w:rPr>
      <w:shd w:val="clear" w:fill="0662B1"/>
    </w:rPr>
  </w:style>
  <w:style w:type="character" w:customStyle="1" w:styleId="37">
    <w:name w:val="tit17"/>
    <w:basedOn w:val="6"/>
    <w:uiPriority w:val="0"/>
    <w:rPr>
      <w:b/>
      <w:color w:val="333333"/>
      <w:sz w:val="39"/>
      <w:szCs w:val="39"/>
    </w:rPr>
  </w:style>
  <w:style w:type="character" w:customStyle="1" w:styleId="38">
    <w:name w:val="con"/>
    <w:basedOn w:val="6"/>
    <w:uiPriority w:val="0"/>
  </w:style>
  <w:style w:type="character" w:customStyle="1" w:styleId="39">
    <w:name w:val="yj-time1"/>
    <w:basedOn w:val="6"/>
    <w:uiPriority w:val="0"/>
    <w:rPr>
      <w:color w:val="AAAAAA"/>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2020-12-02T01:08:00Z</dcterms:created>
  <dc:creator>Administrator</dc:creator>
  <cp:lastModifiedBy>Administrator</cp:lastModifiedBy>
  <dcterms:modified xsi:type="dcterms:W3CDTF">2020-12-02T03:03:19Z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