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5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379"/>
        <w:gridCol w:w="22"/>
        <w:gridCol w:w="357"/>
        <w:gridCol w:w="379"/>
        <w:gridCol w:w="59"/>
        <w:gridCol w:w="310"/>
        <w:gridCol w:w="10"/>
        <w:gridCol w:w="379"/>
        <w:gridCol w:w="379"/>
        <w:gridCol w:w="383"/>
        <w:gridCol w:w="379"/>
        <w:gridCol w:w="140"/>
        <w:gridCol w:w="23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申报学科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政治面貌（党、团员）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生源地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-16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pacing w:val="-16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pacing w:val="-16"/>
                <w:sz w:val="22"/>
                <w:szCs w:val="22"/>
              </w:rPr>
              <w:t>学　 位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全日制学历(毕业时间学校和专业)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在职学历(毕业时间学校和专业)</w:t>
            </w:r>
          </w:p>
        </w:tc>
        <w:tc>
          <w:tcPr>
            <w:tcW w:w="5666" w:type="dxa"/>
            <w:gridSpan w:val="1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3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6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手机号码（全称）</w:t>
            </w:r>
          </w:p>
        </w:tc>
        <w:tc>
          <w:tcPr>
            <w:tcW w:w="341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获得荣誉情况：取得校级以上优秀毕业生或优秀学生</w:t>
            </w:r>
            <w:r>
              <w:rPr>
                <w:b/>
              </w:rPr>
              <w:t>干部</w:t>
            </w:r>
            <w:r>
              <w:rPr>
                <w:rFonts w:hint="eastAsia"/>
                <w:b/>
              </w:rPr>
              <w:t>（班干部）或奖学金等荣誉。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郑重承诺</w:t>
            </w:r>
          </w:p>
        </w:tc>
        <w:tc>
          <w:tcPr>
            <w:tcW w:w="7993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ind w:firstLine="361" w:firstLineChars="15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人事部门</w:t>
            </w:r>
          </w:p>
          <w:p>
            <w:pPr>
              <w:ind w:firstLine="361" w:firstLineChars="150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2891" w:type="dxa"/>
            <w:gridSpan w:val="9"/>
            <w:noWrap w:val="0"/>
            <w:vAlign w:val="center"/>
          </w:tcPr>
          <w:p>
            <w:pPr>
              <w:ind w:left="220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36" w:type="dxa"/>
            <w:gridSpan w:val="25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</w:t>
            </w:r>
            <w:r>
              <w:rPr>
                <w:rFonts w:hint="eastAsia" w:ascii="仿宋_GB2312" w:eastAsia="仿宋_GB2312"/>
                <w:szCs w:val="21"/>
              </w:rPr>
              <w:t>：请按照“</w:t>
            </w:r>
            <w:r>
              <w:rPr>
                <w:rFonts w:hint="eastAsia" w:ascii="仿宋_GB2312" w:hAnsi="华文仿宋" w:eastAsia="仿宋_GB2312" w:cs="华文仿宋"/>
                <w:bCs/>
                <w:szCs w:val="21"/>
              </w:rPr>
              <w:t>个人简历、身份证、就业协议书、就业推荐表、学业成绩单以及有关荣誉证书等”</w:t>
            </w:r>
            <w:r>
              <w:rPr>
                <w:rFonts w:hint="eastAsia" w:ascii="仿宋_GB2312" w:eastAsia="仿宋_GB2312"/>
                <w:szCs w:val="21"/>
              </w:rPr>
              <w:t>先后顺序，将有关资料复印件附后。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  <w:t>2021年第二期龙泉市教育系统事业单位急需</w:t>
      </w:r>
    </w:p>
    <w:p>
      <w:pPr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</w:rPr>
        <w:t>紧缺人才引进报名表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1FA4"/>
    <w:rsid w:val="0BEF1FA4"/>
    <w:rsid w:val="189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red"/>
    <w:basedOn w:val="6"/>
    <w:uiPriority w:val="0"/>
    <w:rPr>
      <w:color w:val="E1211F"/>
    </w:rPr>
  </w:style>
  <w:style w:type="character" w:customStyle="1" w:styleId="15">
    <w:name w:val="red1"/>
    <w:basedOn w:val="6"/>
    <w:uiPriority w:val="0"/>
    <w:rPr>
      <w:color w:val="E1211F"/>
    </w:rPr>
  </w:style>
  <w:style w:type="character" w:customStyle="1" w:styleId="16">
    <w:name w:val="red2"/>
    <w:basedOn w:val="6"/>
    <w:uiPriority w:val="0"/>
    <w:rPr>
      <w:color w:val="E1211F"/>
    </w:rPr>
  </w:style>
  <w:style w:type="character" w:customStyle="1" w:styleId="17">
    <w:name w:val="red3"/>
    <w:basedOn w:val="6"/>
    <w:uiPriority w:val="0"/>
    <w:rPr>
      <w:color w:val="E33938"/>
      <w:u w:val="single"/>
    </w:rPr>
  </w:style>
  <w:style w:type="character" w:customStyle="1" w:styleId="18">
    <w:name w:val="red4"/>
    <w:basedOn w:val="6"/>
    <w:uiPriority w:val="0"/>
    <w:rPr>
      <w:color w:val="E1211F"/>
      <w:u w:val="single"/>
    </w:rPr>
  </w:style>
  <w:style w:type="character" w:customStyle="1" w:styleId="19">
    <w:name w:val="red5"/>
    <w:basedOn w:val="6"/>
    <w:uiPriority w:val="0"/>
    <w:rPr>
      <w:color w:val="E1211F"/>
    </w:rPr>
  </w:style>
  <w:style w:type="character" w:customStyle="1" w:styleId="20">
    <w:name w:val="cur"/>
    <w:basedOn w:val="6"/>
    <w:uiPriority w:val="0"/>
    <w:rPr>
      <w:shd w:val="clear" w:fill="FFFFFF"/>
    </w:rPr>
  </w:style>
  <w:style w:type="character" w:customStyle="1" w:styleId="21">
    <w:name w:val="cur1"/>
    <w:basedOn w:val="6"/>
    <w:uiPriority w:val="0"/>
    <w:rPr>
      <w:color w:val="3354A2"/>
    </w:rPr>
  </w:style>
  <w:style w:type="character" w:customStyle="1" w:styleId="22">
    <w:name w:val="cur2"/>
    <w:basedOn w:val="6"/>
    <w:uiPriority w:val="0"/>
    <w:rPr>
      <w:shd w:val="clear" w:fill="0662B1"/>
    </w:rPr>
  </w:style>
  <w:style w:type="character" w:customStyle="1" w:styleId="23">
    <w:name w:val="tit"/>
    <w:basedOn w:val="6"/>
    <w:uiPriority w:val="0"/>
    <w:rPr>
      <w:b/>
      <w:color w:val="333333"/>
      <w:sz w:val="39"/>
      <w:szCs w:val="39"/>
    </w:rPr>
  </w:style>
  <w:style w:type="character" w:customStyle="1" w:styleId="24">
    <w:name w:val="yj-time2"/>
    <w:basedOn w:val="6"/>
    <w:uiPriority w:val="0"/>
    <w:rPr>
      <w:color w:val="AAAAAA"/>
      <w:sz w:val="18"/>
      <w:szCs w:val="18"/>
    </w:rPr>
  </w:style>
  <w:style w:type="character" w:customStyle="1" w:styleId="25">
    <w:name w:val="yj-time3"/>
    <w:basedOn w:val="6"/>
    <w:uiPriority w:val="0"/>
    <w:rPr>
      <w:color w:val="AAAAAA"/>
      <w:sz w:val="18"/>
      <w:szCs w:val="18"/>
    </w:rPr>
  </w:style>
  <w:style w:type="character" w:customStyle="1" w:styleId="26">
    <w:name w:val="yjr"/>
    <w:basedOn w:val="6"/>
    <w:uiPriority w:val="0"/>
    <w:rPr>
      <w:bdr w:val="none" w:color="auto" w:sz="0" w:space="0"/>
    </w:rPr>
  </w:style>
  <w:style w:type="character" w:customStyle="1" w:styleId="27">
    <w:name w:val="hover46"/>
    <w:basedOn w:val="6"/>
    <w:uiPriority w:val="0"/>
    <w:rPr>
      <w:b/>
    </w:rPr>
  </w:style>
  <w:style w:type="character" w:customStyle="1" w:styleId="28">
    <w:name w:val="con4"/>
    <w:basedOn w:val="6"/>
    <w:uiPriority w:val="0"/>
  </w:style>
  <w:style w:type="character" w:customStyle="1" w:styleId="29">
    <w:name w:val="tyhl"/>
    <w:basedOn w:val="6"/>
    <w:uiPriority w:val="0"/>
    <w:rPr>
      <w:shd w:val="clear" w:fill="FFFFFF"/>
    </w:rPr>
  </w:style>
  <w:style w:type="character" w:customStyle="1" w:styleId="30">
    <w:name w:val="name"/>
    <w:basedOn w:val="6"/>
    <w:uiPriority w:val="0"/>
    <w:rPr>
      <w:color w:val="2760B7"/>
    </w:rPr>
  </w:style>
  <w:style w:type="character" w:customStyle="1" w:styleId="31">
    <w:name w:val="w100"/>
    <w:basedOn w:val="6"/>
    <w:uiPriority w:val="0"/>
  </w:style>
  <w:style w:type="character" w:customStyle="1" w:styleId="32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3">
    <w:name w:val="yjl"/>
    <w:basedOn w:val="6"/>
    <w:uiPriority w:val="0"/>
    <w:rPr>
      <w:color w:val="999999"/>
    </w:rPr>
  </w:style>
  <w:style w:type="character" w:customStyle="1" w:styleId="34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2020-11-18T01:23:00Z</dcterms:created>
  <dc:creator>Administrator</dc:creator>
  <cp:lastModifiedBy>Administrator</cp:lastModifiedBy>
  <dcterms:modified xsi:type="dcterms:W3CDTF">2020-11-18T05:36:11Z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