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-295910</wp:posOffset>
                </wp:positionV>
                <wp:extent cx="801370" cy="494030"/>
                <wp:effectExtent l="4445" t="4445" r="13335" b="15875"/>
                <wp:wrapTopAndBottom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5pt;margin-top:-23.3pt;height:38.9pt;width:63.1pt;mso-wrap-distance-bottom:0pt;mso-wrap-distance-top:0pt;z-index:251658240;mso-width-relative:margin;mso-height-relative:margin;" stroked="t" coordsize="21600,21600" o:gfxdata="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P4xs9kAAAAKAQAADwAAAAAAAAABACAAAAAi&#10;AAAAZHJzL2Rvd25yZXYueG1sUEsBAhQAFAAAAAgAh07iQJlMvtwJAgAANwQAAA4AAAAAAAAAAQAg&#10;AAAAKAEAAGRycy9lMm9Eb2MueG1sUEsFBgAAAAAGAAYAWQEAAKM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小标宋简体" w:eastAsia="方正小标宋简体"/>
          <w:kern w:val="0"/>
          <w:sz w:val="36"/>
          <w:szCs w:val="32"/>
        </w:rPr>
        <w:t>广西职业技术学院</w:t>
      </w:r>
    </w:p>
    <w:p>
      <w:pPr>
        <w:spacing w:line="520" w:lineRule="exact"/>
        <w:jc w:val="center"/>
        <w:rPr>
          <w:rFonts w:hint="eastAsia" w:ascii="方正小标宋简体" w:eastAsia="方正小标宋简体"/>
          <w:kern w:val="0"/>
          <w:sz w:val="36"/>
          <w:szCs w:val="32"/>
        </w:rPr>
      </w:pPr>
      <w:r>
        <w:rPr>
          <w:rFonts w:hint="eastAsia" w:ascii="方正小标宋简体" w:eastAsia="方正小标宋简体"/>
          <w:kern w:val="0"/>
          <w:sz w:val="36"/>
          <w:szCs w:val="32"/>
        </w:rPr>
        <w:t>2020年公开招聘高层次人才（第二批）报名登记表</w:t>
      </w:r>
    </w:p>
    <w:p>
      <w:pPr>
        <w:spacing w:before="156" w:beforeLines="50" w:line="400" w:lineRule="exact"/>
        <w:rPr>
          <w:rFonts w:eastAsia="仿宋_GB2312"/>
          <w:b/>
          <w:kern w:val="0"/>
          <w:sz w:val="24"/>
        </w:rPr>
      </w:pPr>
      <w:r>
        <w:rPr>
          <w:rFonts w:hint="eastAsia" w:eastAsia="仿宋_GB2312"/>
          <w:kern w:val="0"/>
          <w:sz w:val="32"/>
          <w:szCs w:val="32"/>
        </w:rPr>
        <w:t xml:space="preserve">   </w:t>
      </w:r>
      <w:r>
        <w:rPr>
          <w:rFonts w:hint="eastAsia" w:eastAsia="仿宋_GB2312"/>
          <w:b/>
          <w:kern w:val="0"/>
          <w:sz w:val="24"/>
        </w:rPr>
        <w:t>应聘岗位序号：            应聘岗位名称：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32"/>
        <w:gridCol w:w="671"/>
        <w:gridCol w:w="709"/>
        <w:gridCol w:w="425"/>
        <w:gridCol w:w="567"/>
        <w:gridCol w:w="143"/>
        <w:gridCol w:w="400"/>
        <w:gridCol w:w="450"/>
        <w:gridCol w:w="425"/>
        <w:gridCol w:w="283"/>
        <w:gridCol w:w="284"/>
        <w:gridCol w:w="992"/>
        <w:gridCol w:w="142"/>
        <w:gridCol w:w="567"/>
        <w:gridCol w:w="567"/>
        <w:gridCol w:w="709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294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13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高（cm）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411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8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有何宗教信仰</w:t>
            </w:r>
          </w:p>
        </w:tc>
        <w:tc>
          <w:tcPr>
            <w:tcW w:w="4110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74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毕业院校及专业（最高学历）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全日制教育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25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现居住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详细地址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74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特  长</w:t>
            </w:r>
          </w:p>
        </w:tc>
        <w:tc>
          <w:tcPr>
            <w:tcW w:w="790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08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08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218" w:type="dxa"/>
            <w:gridSpan w:val="8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现是否为机关事业单位编制内人员</w:t>
            </w:r>
          </w:p>
        </w:tc>
        <w:tc>
          <w:tcPr>
            <w:tcW w:w="56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  <w:r>
              <w:rPr>
                <w:rFonts w:hint="eastAsia" w:eastAsia="仿宋_GB2312"/>
                <w:kern w:val="0"/>
                <w:sz w:val="24"/>
              </w:rPr>
              <w:t>号码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</w:t>
            </w:r>
            <w:r>
              <w:rPr>
                <w:rFonts w:eastAsia="仿宋_GB2312"/>
                <w:kern w:val="0"/>
                <w:sz w:val="24"/>
              </w:rPr>
              <w:t>邮箱</w:t>
            </w:r>
          </w:p>
        </w:tc>
        <w:tc>
          <w:tcPr>
            <w:tcW w:w="4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教育（职业培训）经历（从高中起填写）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起止时间（年月）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学校（</w:t>
            </w:r>
            <w:r>
              <w:rPr>
                <w:rFonts w:hint="eastAsia" w:eastAsia="仿宋_GB2312"/>
                <w:kern w:val="0"/>
                <w:sz w:val="24"/>
              </w:rPr>
              <w:t>或</w:t>
            </w:r>
            <w:r>
              <w:rPr>
                <w:rFonts w:eastAsia="仿宋_GB2312"/>
                <w:kern w:val="0"/>
                <w:sz w:val="24"/>
              </w:rPr>
              <w:t>培训机构）名称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       作        经        历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（注意时间连续）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起止时间（</w:t>
            </w: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月）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 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离职原因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74" w:type="dxa"/>
            <w:gridSpan w:val="3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论文成果及奖惩情况</w:t>
            </w:r>
          </w:p>
        </w:tc>
        <w:tc>
          <w:tcPr>
            <w:tcW w:w="7904" w:type="dxa"/>
            <w:gridSpan w:val="15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7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成员情况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面貌</w:t>
            </w:r>
          </w:p>
        </w:tc>
        <w:tc>
          <w:tcPr>
            <w:tcW w:w="255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74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是否存在需回避的情况</w:t>
            </w:r>
          </w:p>
        </w:tc>
        <w:tc>
          <w:tcPr>
            <w:tcW w:w="7904" w:type="dxa"/>
            <w:gridSpan w:val="15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若存在此情况，请具体说明。</w:t>
            </w:r>
          </w:p>
          <w:p>
            <w:pPr>
              <w:widowControl/>
              <w:adjustRightInd w:val="0"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人事档案保存单位及地址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党员档案保存单位及地址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承诺</w:t>
            </w:r>
          </w:p>
        </w:tc>
        <w:tc>
          <w:tcPr>
            <w:tcW w:w="79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本人承诺：本报名表所提内容正确无误，所提交的信息真实有效。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如有虚假，本人愿意承担由此产生的一切后果。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720" w:firstLineChars="3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（电子稿也要求署名）             本人</w:t>
            </w:r>
            <w:r>
              <w:rPr>
                <w:rFonts w:eastAsia="仿宋_GB2312"/>
                <w:kern w:val="0"/>
                <w:sz w:val="24"/>
              </w:rPr>
              <w:t xml:space="preserve">签名：  </w:t>
            </w:r>
          </w:p>
          <w:p>
            <w:pPr>
              <w:widowControl/>
              <w:wordWrap w:val="0"/>
              <w:adjustRightInd w:val="0"/>
              <w:snapToGrid w:val="0"/>
              <w:ind w:right="480" w:firstLine="480" w:firstLineChars="20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月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97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查意见</w:t>
            </w:r>
          </w:p>
        </w:tc>
        <w:tc>
          <w:tcPr>
            <w:tcW w:w="79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□符合岗位应聘条件，通过资格审查。</w:t>
            </w:r>
          </w:p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□不符合岗位应聘条件。</w:t>
            </w:r>
          </w:p>
          <w:p>
            <w:pPr>
              <w:widowControl/>
              <w:ind w:firstLine="2760" w:firstLineChars="115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2760" w:firstLineChars="115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初审人：            复审人：</w:t>
            </w:r>
          </w:p>
          <w:p>
            <w:pPr>
              <w:widowControl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人事部门盖章         年   月   日</w:t>
            </w:r>
          </w:p>
        </w:tc>
      </w:tr>
    </w:tbl>
    <w:p>
      <w:pPr>
        <w:widowControl/>
        <w:ind w:firstLine="480" w:firstLineChars="200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备注：1. 本表须用A4纸双面打印；         2. 表中填写内容不得涂改；</w:t>
      </w:r>
    </w:p>
    <w:p>
      <w:pPr>
        <w:widowControl/>
        <w:ind w:firstLine="1200" w:firstLineChars="500"/>
        <w:rPr>
          <w:rFonts w:hint="eastAsia"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 xml:space="preserve">3. 表中“本人签名”处须本人手写； </w:t>
      </w:r>
      <w:r>
        <w:rPr>
          <w:rFonts w:hint="eastAsia" w:eastAsia="仿宋_GB2312"/>
          <w:b/>
          <w:kern w:val="0"/>
          <w:sz w:val="24"/>
        </w:rPr>
        <w:t xml:space="preserve"> 4. 考生考试时，需上交报名表纸质版原件。</w:t>
      </w:r>
    </w:p>
    <w:p>
      <w:pPr>
        <w:rPr>
          <w:rFonts w:hint="eastAsia"/>
          <w:lang w:val="en-US" w:eastAsia="zh-CN"/>
        </w:rPr>
      </w:pPr>
    </w:p>
    <w:sectPr>
      <w:footerReference r:id="rId3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33BC9"/>
    <w:rsid w:val="0FE33BC9"/>
    <w:rsid w:val="18AB66F6"/>
    <w:rsid w:val="496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TML Definition"/>
    <w:basedOn w:val="7"/>
    <w:uiPriority w:val="0"/>
    <w:rPr>
      <w:i/>
    </w:rPr>
  </w:style>
  <w:style w:type="character" w:styleId="13">
    <w:name w:val="Hyperlink"/>
    <w:basedOn w:val="7"/>
    <w:uiPriority w:val="0"/>
    <w:rPr>
      <w:color w:val="333333"/>
      <w:u w:val="none"/>
    </w:rPr>
  </w:style>
  <w:style w:type="character" w:styleId="14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7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7"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logo"/>
    <w:basedOn w:val="7"/>
    <w:uiPriority w:val="0"/>
    <w:rPr>
      <w:bdr w:val="none" w:color="auto" w:sz="0" w:space="0"/>
    </w:rPr>
  </w:style>
  <w:style w:type="character" w:customStyle="1" w:styleId="18">
    <w:name w:val="mailbox"/>
    <w:basedOn w:val="7"/>
    <w:uiPriority w:val="0"/>
  </w:style>
  <w:style w:type="character" w:customStyle="1" w:styleId="19">
    <w:name w:val="t_listbox_a1"/>
    <w:basedOn w:val="7"/>
    <w:uiPriority w:val="0"/>
  </w:style>
  <w:style w:type="character" w:customStyle="1" w:styleId="20">
    <w:name w:val="t_l"/>
    <w:basedOn w:val="7"/>
    <w:uiPriority w:val="0"/>
    <w:rPr>
      <w:b/>
      <w:color w:val="E40000"/>
    </w:rPr>
  </w:style>
  <w:style w:type="character" w:customStyle="1" w:styleId="21">
    <w:name w:val="jqr_inx"/>
    <w:basedOn w:val="7"/>
    <w:uiPriority w:val="0"/>
  </w:style>
  <w:style w:type="character" w:customStyle="1" w:styleId="22">
    <w:name w:val="zskrighttime"/>
    <w:basedOn w:val="7"/>
    <w:uiPriority w:val="0"/>
  </w:style>
  <w:style w:type="character" w:customStyle="1" w:styleId="23">
    <w:name w:val="tit"/>
    <w:basedOn w:val="7"/>
    <w:uiPriority w:val="0"/>
  </w:style>
  <w:style w:type="character" w:customStyle="1" w:styleId="24">
    <w:name w:val="tit1"/>
    <w:basedOn w:val="7"/>
    <w:uiPriority w:val="0"/>
    <w:rPr>
      <w:bdr w:val="none" w:color="auto" w:sz="0" w:space="0"/>
    </w:rPr>
  </w:style>
  <w:style w:type="character" w:customStyle="1" w:styleId="25">
    <w:name w:val="tit2"/>
    <w:basedOn w:val="7"/>
    <w:uiPriority w:val="0"/>
    <w:rPr>
      <w:b/>
      <w:color w:val="E40000"/>
      <w:bdr w:val="none" w:color="auto" w:sz="0" w:space="0"/>
    </w:rPr>
  </w:style>
  <w:style w:type="character" w:customStyle="1" w:styleId="26">
    <w:name w:val="tit3"/>
    <w:basedOn w:val="7"/>
    <w:uiPriority w:val="0"/>
    <w:rPr>
      <w:b/>
      <w:color w:val="E40000"/>
      <w:bdr w:val="none" w:color="auto" w:sz="0" w:space="0"/>
    </w:rPr>
  </w:style>
  <w:style w:type="character" w:customStyle="1" w:styleId="27">
    <w:name w:val="tit4"/>
    <w:basedOn w:val="7"/>
    <w:uiPriority w:val="0"/>
    <w:rPr>
      <w:b/>
      <w:color w:val="E40000"/>
      <w:bdr w:val="none" w:color="auto" w:sz="0" w:space="0"/>
    </w:rPr>
  </w:style>
  <w:style w:type="character" w:customStyle="1" w:styleId="28">
    <w:name w:val="r_tit"/>
    <w:basedOn w:val="7"/>
    <w:uiPriority w:val="0"/>
    <w:rPr>
      <w:b/>
      <w:color w:val="E40000"/>
      <w:bdr w:val="none" w:color="auto" w:sz="0" w:space="0"/>
    </w:rPr>
  </w:style>
  <w:style w:type="character" w:customStyle="1" w:styleId="29">
    <w:name w:val="no_r_mar"/>
    <w:basedOn w:val="7"/>
    <w:uiPriority w:val="0"/>
  </w:style>
  <w:style w:type="character" w:customStyle="1" w:styleId="30">
    <w:name w:val="sq_tit"/>
    <w:basedOn w:val="7"/>
    <w:uiPriority w:val="0"/>
    <w:rPr>
      <w:b/>
      <w:sz w:val="21"/>
      <w:szCs w:val="21"/>
      <w:bdr w:val="none" w:color="auto" w:sz="0" w:space="0"/>
    </w:rPr>
  </w:style>
  <w:style w:type="character" w:customStyle="1" w:styleId="31">
    <w:name w:val="no_top"/>
    <w:basedOn w:val="7"/>
    <w:uiPriority w:val="0"/>
  </w:style>
  <w:style w:type="character" w:customStyle="1" w:styleId="32">
    <w:name w:val="fgx"/>
    <w:basedOn w:val="7"/>
    <w:uiPriority w:val="0"/>
  </w:style>
  <w:style w:type="character" w:customStyle="1" w:styleId="33">
    <w:name w:val="question"/>
    <w:basedOn w:val="7"/>
    <w:uiPriority w:val="0"/>
    <w:rPr>
      <w:color w:val="D00500"/>
    </w:rPr>
  </w:style>
  <w:style w:type="character" w:customStyle="1" w:styleId="34">
    <w:name w:val="no_bor_bot"/>
    <w:basedOn w:val="7"/>
    <w:uiPriority w:val="0"/>
  </w:style>
  <w:style w:type="character" w:customStyle="1" w:styleId="35">
    <w:name w:val="no_bor_bot1"/>
    <w:basedOn w:val="7"/>
    <w:uiPriority w:val="0"/>
  </w:style>
  <w:style w:type="character" w:customStyle="1" w:styleId="36">
    <w:name w:val="more1"/>
    <w:basedOn w:val="7"/>
    <w:uiPriority w:val="0"/>
  </w:style>
  <w:style w:type="character" w:customStyle="1" w:styleId="37">
    <w:name w:val="s1"/>
    <w:basedOn w:val="7"/>
    <w:uiPriority w:val="0"/>
  </w:style>
  <w:style w:type="character" w:customStyle="1" w:styleId="38">
    <w:name w:val="quality_inx"/>
    <w:basedOn w:val="7"/>
    <w:uiPriority w:val="0"/>
  </w:style>
  <w:style w:type="character" w:customStyle="1" w:styleId="39">
    <w:name w:val="tit_web"/>
    <w:basedOn w:val="7"/>
    <w:uiPriority w:val="0"/>
    <w:rPr>
      <w:color w:val="FFFFFF"/>
    </w:rPr>
  </w:style>
  <w:style w:type="character" w:customStyle="1" w:styleId="40">
    <w:name w:val="fltitle"/>
    <w:basedOn w:val="7"/>
    <w:uiPriority w:val="0"/>
    <w:rPr>
      <w:color w:val="E90202"/>
      <w:sz w:val="19"/>
      <w:szCs w:val="19"/>
    </w:rPr>
  </w:style>
  <w:style w:type="character" w:customStyle="1" w:styleId="41">
    <w:name w:val="c-nature"/>
    <w:basedOn w:val="7"/>
    <w:uiPriority w:val="0"/>
  </w:style>
  <w:style w:type="character" w:customStyle="1" w:styleId="42">
    <w:name w:val="close-btn"/>
    <w:basedOn w:val="7"/>
    <w:uiPriority w:val="0"/>
  </w:style>
  <w:style w:type="character" w:customStyle="1" w:styleId="43">
    <w:name w:val="hover14"/>
    <w:basedOn w:val="7"/>
    <w:uiPriority w:val="0"/>
  </w:style>
  <w:style w:type="character" w:customStyle="1" w:styleId="44">
    <w:name w:val="hover15"/>
    <w:basedOn w:val="7"/>
    <w:uiPriority w:val="0"/>
    <w:rPr>
      <w:color w:val="FFA726"/>
    </w:rPr>
  </w:style>
  <w:style w:type="character" w:customStyle="1" w:styleId="45">
    <w:name w:val="hover16"/>
    <w:basedOn w:val="7"/>
    <w:uiPriority w:val="0"/>
    <w:rPr>
      <w:shd w:val="clear" w:fill="F3F3F3"/>
    </w:rPr>
  </w:style>
  <w:style w:type="character" w:customStyle="1" w:styleId="46">
    <w:name w:val="hover17"/>
    <w:basedOn w:val="7"/>
    <w:uiPriority w:val="0"/>
    <w:rPr>
      <w:shd w:val="clear" w:fill="F3F3F3"/>
    </w:rPr>
  </w:style>
  <w:style w:type="character" w:customStyle="1" w:styleId="47">
    <w:name w:val="hover18"/>
    <w:basedOn w:val="7"/>
    <w:uiPriority w:val="0"/>
    <w:rPr>
      <w:sz w:val="21"/>
      <w:szCs w:val="21"/>
    </w:rPr>
  </w:style>
  <w:style w:type="character" w:customStyle="1" w:styleId="48">
    <w:name w:val="hover19"/>
    <w:basedOn w:val="7"/>
    <w:uiPriority w:val="0"/>
  </w:style>
  <w:style w:type="character" w:customStyle="1" w:styleId="49">
    <w:name w:val="hover20"/>
    <w:basedOn w:val="7"/>
    <w:uiPriority w:val="0"/>
    <w:rPr>
      <w:color w:val="FFFFFF"/>
      <w:shd w:val="clear" w:fill="FF0033"/>
    </w:rPr>
  </w:style>
  <w:style w:type="character" w:customStyle="1" w:styleId="50">
    <w:name w:val="c-location"/>
    <w:basedOn w:val="7"/>
    <w:uiPriority w:val="0"/>
  </w:style>
  <w:style w:type="character" w:customStyle="1" w:styleId="51">
    <w:name w:val="active"/>
    <w:basedOn w:val="7"/>
    <w:uiPriority w:val="0"/>
    <w:rPr>
      <w:color w:val="E93443"/>
    </w:rPr>
  </w:style>
  <w:style w:type="character" w:customStyle="1" w:styleId="52">
    <w:name w:val="work-tilte-all"/>
    <w:basedOn w:val="7"/>
    <w:uiPriority w:val="0"/>
    <w:rPr>
      <w:b/>
      <w:sz w:val="19"/>
      <w:szCs w:val="19"/>
    </w:rPr>
  </w:style>
  <w:style w:type="character" w:customStyle="1" w:styleId="53">
    <w:name w:val="c-paymen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2020-11-17T01:27:00Z</dcterms:created>
  <dc:creator>Administrator</dc:creator>
  <cp:lastModifiedBy>Administrator</cp:lastModifiedBy>
  <dcterms:modified xsi:type="dcterms:W3CDTF">2020-11-17T03:47:42Z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