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附件1：</w:t>
      </w:r>
    </w:p>
    <w:tbl>
      <w:tblPr>
        <w:tblStyle w:val="3"/>
        <w:tblW w:w="1344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680"/>
        <w:gridCol w:w="640"/>
        <w:gridCol w:w="620"/>
        <w:gridCol w:w="540"/>
        <w:gridCol w:w="560"/>
        <w:gridCol w:w="860"/>
        <w:gridCol w:w="2400"/>
        <w:gridCol w:w="2500"/>
        <w:gridCol w:w="153"/>
        <w:gridCol w:w="3007"/>
        <w:gridCol w:w="9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4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  <w:t>金口河区2020年考核招聘高中政治和音乐教师岗位一览表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招聘单位名称</w:t>
            </w:r>
          </w:p>
        </w:tc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招聘范围</w:t>
            </w:r>
          </w:p>
        </w:tc>
        <w:tc>
          <w:tcPr>
            <w:tcW w:w="89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所需资格条件</w:t>
            </w:r>
          </w:p>
        </w:tc>
        <w:tc>
          <w:tcPr>
            <w:tcW w:w="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年龄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学历（学位）</w:t>
            </w:r>
          </w:p>
        </w:tc>
        <w:tc>
          <w:tcPr>
            <w:tcW w:w="26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3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其它要求</w:t>
            </w:r>
          </w:p>
        </w:tc>
        <w:tc>
          <w:tcPr>
            <w:tcW w:w="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乐山市金口河区延风中学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高中音乐教学</w:t>
            </w:r>
          </w:p>
        </w:tc>
        <w:tc>
          <w:tcPr>
            <w:tcW w:w="6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全国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1984年1月1日及以后出生。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全日制本科及以上学历且取得相应学位。</w:t>
            </w:r>
          </w:p>
        </w:tc>
        <w:tc>
          <w:tcPr>
            <w:tcW w:w="26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研究生：音乐与舞蹈学、学科教学（音乐）、音乐学；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本科：音乐学、音乐表演、音乐科技与艺术。</w:t>
            </w:r>
          </w:p>
        </w:tc>
        <w:tc>
          <w:tcPr>
            <w:tcW w:w="3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①持有相应学科高级中学教师资格证；②持有普通话二级乙等及以上等级证；③最低服务年限为6年。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高中政治教学</w:t>
            </w:r>
          </w:p>
        </w:tc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全国</w:t>
            </w: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全日制本科及以上学历且取得相应学位。</w:t>
            </w:r>
          </w:p>
        </w:tc>
        <w:tc>
          <w:tcPr>
            <w:tcW w:w="26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研究生：思想政治教育、学科教学（思政）；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本科：思想政治教育。</w:t>
            </w:r>
          </w:p>
        </w:tc>
        <w:tc>
          <w:tcPr>
            <w:tcW w:w="3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①持有相应学科高中教师资格证；②持有普通话二级乙等及以上等级证；③最低服务年限为6年。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spacing w:line="56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宋体" w:eastAsia="仿宋_GB2312"/>
          <w:sz w:val="32"/>
          <w:szCs w:val="32"/>
        </w:rPr>
      </w:pPr>
    </w:p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01C46"/>
    <w:rsid w:val="1EC01C46"/>
    <w:rsid w:val="30B44DC8"/>
    <w:rsid w:val="5CD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Acronym"/>
    <w:basedOn w:val="4"/>
    <w:uiPriority w:val="0"/>
    <w:rPr>
      <w:bdr w:val="none" w:color="auto" w:sz="0" w:space="0"/>
    </w:rPr>
  </w:style>
  <w:style w:type="character" w:styleId="10">
    <w:name w:val="HTML Variable"/>
    <w:basedOn w:val="4"/>
    <w:uiPriority w:val="0"/>
  </w:style>
  <w:style w:type="character" w:styleId="11">
    <w:name w:val="Hyperlink"/>
    <w:basedOn w:val="4"/>
    <w:uiPriority w:val="0"/>
    <w:rPr>
      <w:color w:val="333333"/>
      <w:u w:val="none"/>
    </w:rPr>
  </w:style>
  <w:style w:type="character" w:styleId="12">
    <w:name w:val="HTML Code"/>
    <w:basedOn w:val="4"/>
    <w:uiPriority w:val="0"/>
    <w:rPr>
      <w:rFonts w:ascii="Courier New" w:hAnsi="Courier New"/>
      <w:sz w:val="20"/>
      <w:bdr w:val="none" w:color="auto" w:sz="0" w:space="0"/>
    </w:rPr>
  </w:style>
  <w:style w:type="character" w:styleId="13">
    <w:name w:val="HTML Cite"/>
    <w:basedOn w:val="4"/>
    <w:uiPriority w:val="0"/>
  </w:style>
  <w:style w:type="character" w:styleId="14">
    <w:name w:val="HTML Keyboard"/>
    <w:basedOn w:val="4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5">
    <w:name w:val="HTML Sample"/>
    <w:basedOn w:val="4"/>
    <w:uiPriority w:val="0"/>
    <w:rPr>
      <w:rFonts w:ascii="Consolas" w:hAnsi="Consolas" w:eastAsia="Consolas" w:cs="Consolas"/>
      <w:sz w:val="21"/>
      <w:szCs w:val="21"/>
    </w:rPr>
  </w:style>
  <w:style w:type="character" w:customStyle="1" w:styleId="16">
    <w:name w:val="time2"/>
    <w:basedOn w:val="4"/>
    <w:uiPriority w:val="0"/>
    <w:rPr>
      <w:color w:val="999999"/>
    </w:rPr>
  </w:style>
  <w:style w:type="character" w:customStyle="1" w:styleId="17">
    <w:name w:val="dot"/>
    <w:basedOn w:val="4"/>
    <w:uiPriority w:val="0"/>
  </w:style>
  <w:style w:type="character" w:customStyle="1" w:styleId="18">
    <w:name w:val="layui-layer-tabnow"/>
    <w:basedOn w:val="4"/>
    <w:uiPriority w:val="0"/>
    <w:rPr>
      <w:bdr w:val="single" w:color="CCCCCC" w:sz="6" w:space="0"/>
      <w:shd w:val="clear" w:fill="FFFFFF"/>
    </w:rPr>
  </w:style>
  <w:style w:type="character" w:customStyle="1" w:styleId="19">
    <w:name w:val="first-child"/>
    <w:basedOn w:val="4"/>
    <w:uiPriority w:val="0"/>
    <w:rPr>
      <w:bdr w:val="none" w:color="auto" w:sz="0" w:space="0"/>
    </w:rPr>
  </w:style>
  <w:style w:type="character" w:customStyle="1" w:styleId="20">
    <w:name w:val="time"/>
    <w:basedOn w:val="4"/>
    <w:uiPriority w:val="0"/>
    <w:rPr>
      <w:color w:val="999999"/>
    </w:rPr>
  </w:style>
  <w:style w:type="character" w:customStyle="1" w:styleId="21">
    <w:name w:val="fn-left"/>
    <w:basedOn w:val="4"/>
    <w:uiPriority w:val="0"/>
    <w:rPr>
      <w:bdr w:val="none" w:color="auto" w:sz="0" w:space="0"/>
    </w:rPr>
  </w:style>
  <w:style w:type="character" w:customStyle="1" w:styleId="22">
    <w:name w:val="fn-left2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2020-11-12T05:27:00Z</dcterms:created>
  <dc:creator>Administrator</dc:creator>
  <cp:lastModifiedBy>Administrator</cp:lastModifiedBy>
  <dcterms:modified xsi:type="dcterms:W3CDTF">2020-11-12T09:42:17Z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