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附件2: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丹阳市教育局2020年度公开招聘教师</w:t>
      </w:r>
      <w:r>
        <w:rPr>
          <w:rFonts w:hint="eastAsia" w:ascii="宋体" w:hAnsi="宋体"/>
          <w:b/>
          <w:sz w:val="30"/>
          <w:szCs w:val="30"/>
        </w:rPr>
        <w:t>报名表（安师大）</w:t>
      </w: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"/>
        <w:gridCol w:w="420"/>
        <w:gridCol w:w="572"/>
        <w:gridCol w:w="43"/>
        <w:gridCol w:w="735"/>
        <w:gridCol w:w="214"/>
        <w:gridCol w:w="416"/>
        <w:gridCol w:w="718"/>
        <w:gridCol w:w="284"/>
        <w:gridCol w:w="363"/>
        <w:gridCol w:w="735"/>
        <w:gridCol w:w="36"/>
        <w:gridCol w:w="808"/>
        <w:gridCol w:w="628"/>
        <w:gridCol w:w="9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5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9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注：联系方式务必保持</w:t>
            </w:r>
          </w:p>
          <w:p>
            <w:pPr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畅通，否则后果自负。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pStyle w:val="2"/>
              <w:ind w:left="120" w:leftChars="57"/>
              <w:rPr>
                <w:rFonts w:hint="eastAsia"/>
              </w:rPr>
            </w:pPr>
            <w:r>
              <w:rPr>
                <w:rFonts w:hint="eastAsia"/>
              </w:rPr>
              <w:t>本人特长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丹阳市人力资源和社会保障局制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500B8"/>
    <w:rsid w:val="0B477630"/>
    <w:rsid w:val="29E500B8"/>
    <w:rsid w:val="75A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bsharetext"/>
    <w:basedOn w:val="6"/>
    <w:uiPriority w:val="0"/>
  </w:style>
  <w:style w:type="character" w:customStyle="1" w:styleId="11">
    <w:name w:val="on"/>
    <w:basedOn w:val="6"/>
    <w:uiPriority w:val="0"/>
    <w:rPr>
      <w:color w:val="CC0000"/>
      <w:bdr w:val="single" w:color="CC0000" w:sz="2" w:space="0"/>
      <w:shd w:val="clear" w:fill="4A9E2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2020-11-11T03:02:00Z</dcterms:created>
  <dc:creator>Administrator</dc:creator>
  <cp:lastModifiedBy>Administrator</cp:lastModifiedBy>
  <dcterms:modified xsi:type="dcterms:W3CDTF">2020-11-11T03:35:38Z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